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C" w:rsidRPr="00960CDB" w:rsidRDefault="0098380C" w:rsidP="0098380C">
      <w:pPr>
        <w:spacing w:line="360" w:lineRule="auto"/>
        <w:jc w:val="left"/>
        <w:rPr>
          <w:rFonts w:ascii="仿宋_GB2312" w:eastAsia="仿宋_GB2312" w:hAnsi="Times New Roman"/>
          <w:szCs w:val="21"/>
        </w:rPr>
      </w:pPr>
      <w:r w:rsidRPr="00960CDB">
        <w:rPr>
          <w:rFonts w:ascii="仿宋_GB2312" w:eastAsia="仿宋_GB2312" w:hAnsi="仿宋" w:hint="eastAsia"/>
          <w:szCs w:val="21"/>
        </w:rPr>
        <w:t>附件1：</w:t>
      </w:r>
    </w:p>
    <w:p w:rsidR="0098380C" w:rsidRPr="00960CDB" w:rsidRDefault="0098380C" w:rsidP="0098380C">
      <w:pPr>
        <w:spacing w:line="460" w:lineRule="exact"/>
        <w:ind w:firstLineChars="200" w:firstLine="422"/>
        <w:jc w:val="center"/>
        <w:rPr>
          <w:rFonts w:ascii="仿宋_GB2312" w:eastAsia="仿宋_GB2312" w:hAnsi="仿宋"/>
          <w:b/>
          <w:kern w:val="0"/>
          <w:szCs w:val="21"/>
        </w:rPr>
      </w:pPr>
      <w:r w:rsidRPr="00960CDB">
        <w:rPr>
          <w:rFonts w:ascii="仿宋_GB2312" w:eastAsia="仿宋_GB2312" w:hAnsi="仿宋" w:hint="eastAsia"/>
          <w:b/>
          <w:kern w:val="0"/>
          <w:szCs w:val="21"/>
        </w:rPr>
        <w:t>拟推荐申报省级研究生创新专项资金项目（学术型）</w:t>
      </w:r>
    </w:p>
    <w:tbl>
      <w:tblPr>
        <w:tblW w:w="8807" w:type="dxa"/>
        <w:jc w:val="center"/>
        <w:tblInd w:w="-1463" w:type="dxa"/>
        <w:tblLook w:val="04A0" w:firstRow="1" w:lastRow="0" w:firstColumn="1" w:lastColumn="0" w:noHBand="0" w:noVBand="1"/>
      </w:tblPr>
      <w:tblGrid>
        <w:gridCol w:w="867"/>
        <w:gridCol w:w="1475"/>
        <w:gridCol w:w="4027"/>
        <w:gridCol w:w="1219"/>
        <w:gridCol w:w="1219"/>
      </w:tblGrid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F5" w:rsidRPr="00960CDB" w:rsidRDefault="003C40F5" w:rsidP="003C40F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学位类型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严华山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残留离子型稀土矿原地溶浸过程的多场耦合机制研究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F5" w:rsidRPr="00960CDB" w:rsidRDefault="003C40F5" w:rsidP="003C40F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刘路军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高剩磁高工作温度烧结钕铁硼的绿色制备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任舒琪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基于机器视觉的碳纳米薄膜牵引装置研制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刘法镇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多元稀土化合物掺杂</w:t>
            </w:r>
            <w:proofErr w:type="spellStart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Ti</w:t>
            </w:r>
            <w:proofErr w:type="spellEnd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-Al/陶瓷复合涂层高温摩擦特性研究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kern w:val="0"/>
                <w:szCs w:val="21"/>
              </w:rPr>
              <w:t>章璋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低强度超声波强化短程反硝化除磷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杨志</w:t>
            </w:r>
            <w:proofErr w:type="gramStart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基于移动轨迹大数据的情景偏好挖掘技术研究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何永保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共享经济视角下赣州稀</w:t>
            </w:r>
            <w:proofErr w:type="gramStart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金产业</w:t>
            </w:r>
            <w:proofErr w:type="gramEnd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检验检测设备共享平台构建研究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张月清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十八大以来党的网络意识形态话语传播研究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冯思柳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幼女性权利的刑法保护研究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基于spark的社交网络用户影响力分析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kern w:val="0"/>
                <w:szCs w:val="21"/>
              </w:rPr>
              <w:t>郭跃东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kern w:val="0"/>
                <w:szCs w:val="21"/>
              </w:rPr>
              <w:t>硫酸酸性溶液体系除氟的研究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</w:t>
            </w:r>
            <w:bookmarkStart w:id="0" w:name="_GoBack"/>
            <w:bookmarkEnd w:id="0"/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型</w:t>
            </w:r>
          </w:p>
        </w:tc>
      </w:tr>
      <w:tr w:rsidR="003C40F5" w:rsidRPr="00960CDB" w:rsidTr="003C40F5">
        <w:trPr>
          <w:trHeight w:val="61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游真旭</w:t>
            </w:r>
            <w:proofErr w:type="gramEnd"/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智慧赣南旅游服务平台系统设计与实现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F5" w:rsidRPr="00960CDB" w:rsidRDefault="003C40F5" w:rsidP="009A51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60CD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F5" w:rsidRDefault="003C40F5" w:rsidP="003C40F5">
            <w:pPr>
              <w:jc w:val="center"/>
            </w:pPr>
            <w:r w:rsidRPr="009E6B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学术型</w:t>
            </w:r>
          </w:p>
        </w:tc>
      </w:tr>
    </w:tbl>
    <w:p w:rsidR="007B7E51" w:rsidRDefault="007B7E51"/>
    <w:sectPr w:rsidR="007B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A8" w:rsidRDefault="006E0FA8" w:rsidP="0098380C">
      <w:r>
        <w:separator/>
      </w:r>
    </w:p>
  </w:endnote>
  <w:endnote w:type="continuationSeparator" w:id="0">
    <w:p w:rsidR="006E0FA8" w:rsidRDefault="006E0FA8" w:rsidP="0098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A8" w:rsidRDefault="006E0FA8" w:rsidP="0098380C">
      <w:r>
        <w:separator/>
      </w:r>
    </w:p>
  </w:footnote>
  <w:footnote w:type="continuationSeparator" w:id="0">
    <w:p w:rsidR="006E0FA8" w:rsidRDefault="006E0FA8" w:rsidP="0098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ED"/>
    <w:rsid w:val="001271ED"/>
    <w:rsid w:val="003C40F5"/>
    <w:rsid w:val="00687302"/>
    <w:rsid w:val="006E0FA8"/>
    <w:rsid w:val="007B7E51"/>
    <w:rsid w:val="009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3</cp:revision>
  <dcterms:created xsi:type="dcterms:W3CDTF">2017-05-25T03:02:00Z</dcterms:created>
  <dcterms:modified xsi:type="dcterms:W3CDTF">2017-05-25T03:10:00Z</dcterms:modified>
</cp:coreProperties>
</file>