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62" w:rsidRPr="00960CDB" w:rsidRDefault="00B66F62" w:rsidP="00B66F62">
      <w:pPr>
        <w:widowControl/>
        <w:jc w:val="left"/>
        <w:rPr>
          <w:rFonts w:ascii="仿宋_GB2312" w:eastAsia="仿宋_GB2312" w:hAnsi="Times New Roman"/>
          <w:szCs w:val="21"/>
        </w:rPr>
      </w:pPr>
      <w:r w:rsidRPr="00960CDB">
        <w:rPr>
          <w:rFonts w:ascii="仿宋_GB2312" w:eastAsia="仿宋_GB2312" w:hAnsi="仿宋" w:hint="eastAsia"/>
          <w:szCs w:val="21"/>
        </w:rPr>
        <w:t>附件3：</w:t>
      </w:r>
    </w:p>
    <w:p w:rsidR="00B66F62" w:rsidRPr="00960CDB" w:rsidRDefault="00B66F62" w:rsidP="00B66F62">
      <w:pPr>
        <w:spacing w:line="460" w:lineRule="exact"/>
        <w:ind w:firstLineChars="200" w:firstLine="422"/>
        <w:jc w:val="center"/>
        <w:rPr>
          <w:rFonts w:ascii="仿宋_GB2312" w:eastAsia="仿宋_GB2312" w:hAnsi="仿宋"/>
          <w:b/>
          <w:kern w:val="0"/>
          <w:szCs w:val="21"/>
        </w:rPr>
      </w:pPr>
      <w:r w:rsidRPr="00960CDB">
        <w:rPr>
          <w:rFonts w:ascii="仿宋_GB2312" w:eastAsia="仿宋_GB2312" w:hAnsi="仿宋" w:hint="eastAsia"/>
          <w:b/>
          <w:kern w:val="0"/>
          <w:szCs w:val="21"/>
        </w:rPr>
        <w:t>校级研究生创新专项资金项目拟立项项目（学术型）</w:t>
      </w:r>
    </w:p>
    <w:tbl>
      <w:tblPr>
        <w:tblW w:w="85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3895"/>
        <w:gridCol w:w="1276"/>
        <w:gridCol w:w="1116"/>
      </w:tblGrid>
      <w:tr w:rsidR="00B627A0" w:rsidRPr="00960CDB" w:rsidTr="00B627A0">
        <w:trPr>
          <w:trHeight w:val="639"/>
          <w:jc w:val="center"/>
        </w:trPr>
        <w:tc>
          <w:tcPr>
            <w:tcW w:w="851" w:type="dxa"/>
            <w:shd w:val="clear" w:color="auto" w:fill="auto"/>
            <w:vAlign w:val="center"/>
            <w:hideMark/>
          </w:tcPr>
          <w:p w:rsidR="00B627A0" w:rsidRPr="00960CDB" w:rsidRDefault="00B627A0" w:rsidP="009A5178">
            <w:pPr>
              <w:widowControl/>
              <w:jc w:val="center"/>
              <w:rPr>
                <w:rFonts w:ascii="仿宋_GB2312" w:eastAsia="仿宋_GB2312" w:hAnsi="宋体" w:cs="宋体"/>
                <w:b/>
                <w:bCs/>
                <w:color w:val="000000"/>
                <w:kern w:val="0"/>
                <w:szCs w:val="21"/>
              </w:rPr>
            </w:pPr>
            <w:r w:rsidRPr="00960CDB">
              <w:rPr>
                <w:rFonts w:ascii="仿宋_GB2312" w:eastAsia="仿宋_GB2312" w:hAnsi="宋体" w:cs="宋体" w:hint="eastAsia"/>
                <w:b/>
                <w:bCs/>
                <w:color w:val="000000"/>
                <w:kern w:val="0"/>
                <w:szCs w:val="21"/>
              </w:rPr>
              <w:t>序号</w:t>
            </w:r>
          </w:p>
        </w:tc>
        <w:tc>
          <w:tcPr>
            <w:tcW w:w="1418" w:type="dxa"/>
            <w:shd w:val="clear" w:color="auto" w:fill="auto"/>
            <w:noWrap/>
            <w:vAlign w:val="center"/>
            <w:hideMark/>
          </w:tcPr>
          <w:p w:rsidR="00B627A0" w:rsidRPr="00960CDB" w:rsidRDefault="00B627A0" w:rsidP="009A5178">
            <w:pPr>
              <w:widowControl/>
              <w:jc w:val="left"/>
              <w:rPr>
                <w:rFonts w:ascii="仿宋_GB2312" w:eastAsia="仿宋_GB2312" w:hAnsi="宋体" w:cs="宋体"/>
                <w:b/>
                <w:bCs/>
                <w:color w:val="000000"/>
                <w:kern w:val="0"/>
                <w:szCs w:val="21"/>
              </w:rPr>
            </w:pPr>
            <w:r w:rsidRPr="00960CDB">
              <w:rPr>
                <w:rFonts w:ascii="仿宋_GB2312" w:eastAsia="仿宋_GB2312" w:hAnsi="宋体" w:cs="宋体" w:hint="eastAsia"/>
                <w:b/>
                <w:bCs/>
                <w:color w:val="000000"/>
                <w:kern w:val="0"/>
                <w:szCs w:val="21"/>
              </w:rPr>
              <w:t>申请人姓名</w:t>
            </w:r>
          </w:p>
        </w:tc>
        <w:tc>
          <w:tcPr>
            <w:tcW w:w="3895" w:type="dxa"/>
            <w:shd w:val="clear" w:color="auto" w:fill="auto"/>
            <w:vAlign w:val="center"/>
            <w:hideMark/>
          </w:tcPr>
          <w:p w:rsidR="00B627A0" w:rsidRPr="00960CDB" w:rsidRDefault="00B627A0" w:rsidP="009A5178">
            <w:pPr>
              <w:widowControl/>
              <w:jc w:val="center"/>
              <w:rPr>
                <w:rFonts w:ascii="仿宋_GB2312" w:eastAsia="仿宋_GB2312" w:hAnsi="宋体" w:cs="宋体"/>
                <w:b/>
                <w:bCs/>
                <w:color w:val="000000"/>
                <w:kern w:val="0"/>
                <w:szCs w:val="21"/>
              </w:rPr>
            </w:pPr>
            <w:r w:rsidRPr="00960CDB">
              <w:rPr>
                <w:rFonts w:ascii="仿宋_GB2312" w:eastAsia="仿宋_GB2312" w:hAnsi="宋体" w:cs="宋体" w:hint="eastAsia"/>
                <w:b/>
                <w:bCs/>
                <w:color w:val="000000"/>
                <w:kern w:val="0"/>
                <w:szCs w:val="21"/>
              </w:rPr>
              <w:t>项目名称</w:t>
            </w:r>
          </w:p>
        </w:tc>
        <w:tc>
          <w:tcPr>
            <w:tcW w:w="1276" w:type="dxa"/>
            <w:shd w:val="clear" w:color="auto" w:fill="auto"/>
            <w:noWrap/>
            <w:vAlign w:val="center"/>
            <w:hideMark/>
          </w:tcPr>
          <w:p w:rsidR="00B627A0" w:rsidRPr="00960CDB" w:rsidRDefault="00B627A0" w:rsidP="009A5178">
            <w:pPr>
              <w:widowControl/>
              <w:jc w:val="left"/>
              <w:rPr>
                <w:rFonts w:ascii="仿宋_GB2312" w:eastAsia="仿宋_GB2312" w:hAnsi="宋体" w:cs="宋体"/>
                <w:b/>
                <w:bCs/>
                <w:color w:val="000000"/>
                <w:kern w:val="0"/>
                <w:szCs w:val="21"/>
              </w:rPr>
            </w:pPr>
            <w:r w:rsidRPr="00960CDB">
              <w:rPr>
                <w:rFonts w:ascii="仿宋_GB2312" w:eastAsia="仿宋_GB2312" w:hAnsi="宋体" w:cs="宋体" w:hint="eastAsia"/>
                <w:b/>
                <w:bCs/>
                <w:color w:val="000000"/>
                <w:kern w:val="0"/>
                <w:szCs w:val="21"/>
              </w:rPr>
              <w:t>学历层次</w:t>
            </w:r>
          </w:p>
        </w:tc>
        <w:tc>
          <w:tcPr>
            <w:tcW w:w="1116" w:type="dxa"/>
            <w:vAlign w:val="center"/>
          </w:tcPr>
          <w:p w:rsidR="00B627A0" w:rsidRPr="00960CDB" w:rsidRDefault="00B627A0" w:rsidP="00B627A0">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学位类型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陈辉明</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中重稀土对无铅焊料组织性能及界面反应热力学动力学研究</w:t>
            </w:r>
          </w:p>
        </w:tc>
        <w:tc>
          <w:tcPr>
            <w:tcW w:w="1276"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博士</w:t>
            </w:r>
          </w:p>
        </w:tc>
        <w:tc>
          <w:tcPr>
            <w:tcW w:w="1116" w:type="dxa"/>
            <w:vAlign w:val="center"/>
          </w:tcPr>
          <w:p w:rsidR="00B627A0" w:rsidRPr="00960CDB" w:rsidRDefault="00B627A0" w:rsidP="00B627A0">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郭钟群</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基于数字散斑技术的离子型稀土三维入渗规律及机理研究</w:t>
            </w:r>
          </w:p>
        </w:tc>
        <w:tc>
          <w:tcPr>
            <w:tcW w:w="1276"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博士</w:t>
            </w:r>
          </w:p>
        </w:tc>
        <w:tc>
          <w:tcPr>
            <w:tcW w:w="1116" w:type="dxa"/>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洪本根</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原地浸</w:t>
            </w:r>
            <w:proofErr w:type="gramStart"/>
            <w:r w:rsidRPr="00960CDB">
              <w:rPr>
                <w:rFonts w:ascii="仿宋_GB2312" w:eastAsia="仿宋_GB2312" w:hAnsi="宋体" w:cs="宋体" w:hint="eastAsia"/>
                <w:color w:val="000000"/>
                <w:kern w:val="0"/>
                <w:szCs w:val="21"/>
              </w:rPr>
              <w:t>矿过程</w:t>
            </w:r>
            <w:proofErr w:type="gramEnd"/>
            <w:r w:rsidRPr="00960CDB">
              <w:rPr>
                <w:rFonts w:ascii="仿宋_GB2312" w:eastAsia="仿宋_GB2312" w:hAnsi="宋体" w:cs="宋体" w:hint="eastAsia"/>
                <w:color w:val="000000"/>
                <w:kern w:val="0"/>
                <w:szCs w:val="21"/>
              </w:rPr>
              <w:t>中矿体强度弱化规律及模型的建立</w:t>
            </w:r>
          </w:p>
        </w:tc>
        <w:tc>
          <w:tcPr>
            <w:tcW w:w="1276"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博士</w:t>
            </w:r>
          </w:p>
        </w:tc>
        <w:tc>
          <w:tcPr>
            <w:tcW w:w="1116" w:type="dxa"/>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龙平</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Green-</w:t>
            </w:r>
            <w:proofErr w:type="spellStart"/>
            <w:r w:rsidRPr="00960CDB">
              <w:rPr>
                <w:rFonts w:ascii="仿宋_GB2312" w:eastAsia="仿宋_GB2312" w:hAnsi="宋体" w:cs="宋体" w:hint="eastAsia"/>
                <w:color w:val="000000"/>
                <w:kern w:val="0"/>
                <w:szCs w:val="21"/>
              </w:rPr>
              <w:t>Ampt</w:t>
            </w:r>
            <w:proofErr w:type="spellEnd"/>
            <w:r w:rsidRPr="00960CDB">
              <w:rPr>
                <w:rFonts w:ascii="仿宋_GB2312" w:eastAsia="仿宋_GB2312" w:hAnsi="宋体" w:cs="宋体" w:hint="eastAsia"/>
                <w:color w:val="000000"/>
                <w:kern w:val="0"/>
                <w:szCs w:val="21"/>
              </w:rPr>
              <w:t>模型中特征参数的计算方法</w:t>
            </w:r>
          </w:p>
        </w:tc>
        <w:tc>
          <w:tcPr>
            <w:tcW w:w="1276"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博</w:t>
            </w:r>
            <w:bookmarkStart w:id="0" w:name="_GoBack"/>
            <w:bookmarkEnd w:id="0"/>
            <w:r w:rsidRPr="00960CDB">
              <w:rPr>
                <w:rFonts w:ascii="仿宋_GB2312" w:eastAsia="仿宋_GB2312" w:hAnsi="宋体" w:cs="宋体" w:hint="eastAsia"/>
                <w:color w:val="000000"/>
                <w:kern w:val="0"/>
                <w:szCs w:val="21"/>
              </w:rPr>
              <w:t>士</w:t>
            </w:r>
          </w:p>
        </w:tc>
        <w:tc>
          <w:tcPr>
            <w:tcW w:w="1116" w:type="dxa"/>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梁健</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赣南桃江流域气候变化特征及河川径流的响应</w:t>
            </w:r>
          </w:p>
        </w:tc>
        <w:tc>
          <w:tcPr>
            <w:tcW w:w="1276"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博士</w:t>
            </w:r>
          </w:p>
        </w:tc>
        <w:tc>
          <w:tcPr>
            <w:tcW w:w="1116" w:type="dxa"/>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陈金水</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Cu C r Z r 合金体系中Cr / Z r 对第二相析出行为的影响机理</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吕超</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柔性碳纳米管宏观膜的无损分离及其电沉积铜的电磁屏蔽性能</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罗泽宇</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纳米多层Cu/</w:t>
            </w:r>
            <w:proofErr w:type="spellStart"/>
            <w:r w:rsidRPr="00960CDB">
              <w:rPr>
                <w:rFonts w:ascii="仿宋_GB2312" w:eastAsia="仿宋_GB2312" w:hAnsi="宋体" w:cs="宋体" w:hint="eastAsia"/>
                <w:color w:val="000000"/>
                <w:kern w:val="0"/>
                <w:szCs w:val="21"/>
              </w:rPr>
              <w:t>Nb</w:t>
            </w:r>
            <w:proofErr w:type="spellEnd"/>
            <w:r w:rsidRPr="00960CDB">
              <w:rPr>
                <w:rFonts w:ascii="仿宋_GB2312" w:eastAsia="仿宋_GB2312" w:hAnsi="宋体" w:cs="宋体" w:hint="eastAsia"/>
                <w:color w:val="000000"/>
                <w:kern w:val="0"/>
                <w:szCs w:val="21"/>
              </w:rPr>
              <w:t>复合板材的界面增效机制研究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程波明</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高能量密度</w:t>
            </w:r>
            <w:proofErr w:type="gramStart"/>
            <w:r w:rsidRPr="00960CDB">
              <w:rPr>
                <w:rFonts w:ascii="仿宋_GB2312" w:eastAsia="仿宋_GB2312" w:hAnsi="宋体" w:cs="宋体" w:hint="eastAsia"/>
                <w:color w:val="000000"/>
                <w:kern w:val="0"/>
                <w:szCs w:val="21"/>
              </w:rPr>
              <w:t>锂</w:t>
            </w:r>
            <w:proofErr w:type="gramEnd"/>
            <w:r w:rsidRPr="00960CDB">
              <w:rPr>
                <w:rFonts w:ascii="仿宋_GB2312" w:eastAsia="仿宋_GB2312" w:hAnsi="宋体" w:cs="宋体" w:hint="eastAsia"/>
                <w:color w:val="000000"/>
                <w:kern w:val="0"/>
                <w:szCs w:val="21"/>
              </w:rPr>
              <w:t>离子电池的制备与电化学性能研究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胡美兰</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Mn4+在双钙钛矿结构Sr2GdNbO6中不等价掺杂下的发光性能研究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俞</w:t>
            </w:r>
            <w:r w:rsidRPr="00960CDB">
              <w:rPr>
                <w:rFonts w:ascii="宋体" w:hAnsi="宋体" w:cs="宋体" w:hint="eastAsia"/>
                <w:color w:val="000000"/>
                <w:kern w:val="0"/>
                <w:szCs w:val="21"/>
              </w:rPr>
              <w:t>堃</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proofErr w:type="spellStart"/>
            <w:r w:rsidRPr="00960CDB">
              <w:rPr>
                <w:rFonts w:ascii="仿宋_GB2312" w:eastAsia="仿宋_GB2312" w:hAnsi="宋体" w:cs="宋体" w:hint="eastAsia"/>
                <w:color w:val="000000"/>
                <w:kern w:val="0"/>
                <w:szCs w:val="21"/>
              </w:rPr>
              <w:t>MnCoTi</w:t>
            </w:r>
            <w:proofErr w:type="spellEnd"/>
            <w:r w:rsidRPr="00960CDB">
              <w:rPr>
                <w:rFonts w:ascii="仿宋_GB2312" w:eastAsia="仿宋_GB2312" w:hAnsi="宋体" w:cs="宋体" w:hint="eastAsia"/>
                <w:color w:val="000000"/>
                <w:kern w:val="0"/>
                <w:szCs w:val="21"/>
              </w:rPr>
              <w:t>基和</w:t>
            </w:r>
            <w:proofErr w:type="spellStart"/>
            <w:r w:rsidRPr="00960CDB">
              <w:rPr>
                <w:rFonts w:ascii="仿宋_GB2312" w:eastAsia="仿宋_GB2312" w:hAnsi="宋体" w:cs="宋体" w:hint="eastAsia"/>
                <w:color w:val="000000"/>
                <w:kern w:val="0"/>
                <w:szCs w:val="21"/>
              </w:rPr>
              <w:t>MnNiTi</w:t>
            </w:r>
            <w:proofErr w:type="spellEnd"/>
            <w:r w:rsidRPr="00960CDB">
              <w:rPr>
                <w:rFonts w:ascii="仿宋_GB2312" w:eastAsia="仿宋_GB2312" w:hAnsi="宋体" w:cs="宋体" w:hint="eastAsia"/>
                <w:color w:val="000000"/>
                <w:kern w:val="0"/>
                <w:szCs w:val="21"/>
              </w:rPr>
              <w:t>基磁性合金相变调控及磁热效应研究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刘勇</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富镍基正极材料微波绿色合成及性能研究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谢亮</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Si2N2O/铜基复合材料制备及性能研究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14</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邱世涛</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长寿命三元镍基正极材料的制备与性能研究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15</w:t>
            </w:r>
          </w:p>
        </w:tc>
        <w:tc>
          <w:tcPr>
            <w:tcW w:w="1418" w:type="dxa"/>
            <w:shd w:val="clear" w:color="000000" w:fill="FFFFFF"/>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郝齐齐</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基于DMM 理论的Cu-Ni-Fe-</w:t>
            </w:r>
            <w:proofErr w:type="spellStart"/>
            <w:r w:rsidRPr="00960CDB">
              <w:rPr>
                <w:rFonts w:ascii="仿宋_GB2312" w:eastAsia="仿宋_GB2312" w:hAnsi="宋体" w:cs="宋体" w:hint="eastAsia"/>
                <w:color w:val="000000"/>
                <w:kern w:val="0"/>
                <w:szCs w:val="21"/>
              </w:rPr>
              <w:t>Mn</w:t>
            </w:r>
            <w:proofErr w:type="spellEnd"/>
            <w:r w:rsidRPr="00960CDB">
              <w:rPr>
                <w:rFonts w:ascii="仿宋_GB2312" w:eastAsia="仿宋_GB2312" w:hAnsi="宋体" w:cs="宋体" w:hint="eastAsia"/>
                <w:color w:val="000000"/>
                <w:kern w:val="0"/>
                <w:szCs w:val="21"/>
              </w:rPr>
              <w:t xml:space="preserve"> 合金高温变形规律与挤压工艺研究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16</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许楠</w:t>
            </w:r>
            <w:proofErr w:type="gramEnd"/>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基于深度学习的脐橙叶面病变检测</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17</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褚彪</w:t>
            </w:r>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锂</w:t>
            </w:r>
            <w:proofErr w:type="gramEnd"/>
            <w:r w:rsidRPr="00960CDB">
              <w:rPr>
                <w:rFonts w:ascii="仿宋_GB2312" w:eastAsia="仿宋_GB2312" w:hAnsi="宋体" w:cs="宋体" w:hint="eastAsia"/>
                <w:color w:val="000000"/>
                <w:kern w:val="0"/>
                <w:szCs w:val="21"/>
              </w:rPr>
              <w:t>离子储能系统监控管理技术研究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18</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张志轩</w:t>
            </w:r>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电动汽车驱动用混合永磁型同步电机设计与仿真</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19</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刘博文</w:t>
            </w:r>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眼底图像视网膜血管分割</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lastRenderedPageBreak/>
              <w:t>20</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洪智慧</w:t>
            </w:r>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基于强化学习的PTFE通信电缆线径控制系统研究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21</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袁胜利</w:t>
            </w:r>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磁悬浮列车混合悬浮控制算法研究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22</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许斌</w:t>
            </w:r>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基于新型内模电流解耦的永磁同步电机伺服控制系统研究与实现</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23</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薛栋娥</w:t>
            </w:r>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w:t>
            </w:r>
            <w:proofErr w:type="gramStart"/>
            <w:r w:rsidRPr="00960CDB">
              <w:rPr>
                <w:rFonts w:ascii="仿宋_GB2312" w:eastAsia="仿宋_GB2312" w:hAnsi="宋体" w:cs="宋体" w:hint="eastAsia"/>
                <w:color w:val="000000"/>
                <w:kern w:val="0"/>
                <w:szCs w:val="21"/>
              </w:rPr>
              <w:t>流行学习</w:t>
            </w:r>
            <w:proofErr w:type="gramEnd"/>
            <w:r w:rsidRPr="00960CDB">
              <w:rPr>
                <w:rFonts w:ascii="仿宋_GB2312" w:eastAsia="仿宋_GB2312" w:hAnsi="宋体" w:cs="宋体" w:hint="eastAsia"/>
                <w:color w:val="000000"/>
                <w:kern w:val="0"/>
                <w:szCs w:val="21"/>
              </w:rPr>
              <w:t>算法的工业零件表面缺陷检测</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24</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王梅华</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光磁复合强化20CrMnTi车用齿轮钢的研究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25</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陈亚龙</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多功能救援机器人</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26</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范朝军</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复杂重载条件下全悬挂转炉倾动机构传动系统的可靠性分析</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27</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郭晋</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基于离散元的多尺度分级模型构建及动态破碎过程研究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28</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胡显能</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基于物联网的球磨机状态监测方法研究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29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韩李珂</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PTFE </w:t>
            </w:r>
            <w:proofErr w:type="gramStart"/>
            <w:r w:rsidRPr="00960CDB">
              <w:rPr>
                <w:rFonts w:ascii="仿宋_GB2312" w:eastAsia="仿宋_GB2312" w:hAnsi="宋体" w:cs="宋体" w:hint="eastAsia"/>
                <w:color w:val="000000"/>
                <w:kern w:val="0"/>
                <w:szCs w:val="21"/>
              </w:rPr>
              <w:t>推挤机</w:t>
            </w:r>
            <w:proofErr w:type="gramEnd"/>
            <w:r w:rsidRPr="00960CDB">
              <w:rPr>
                <w:rFonts w:ascii="仿宋_GB2312" w:eastAsia="仿宋_GB2312" w:hAnsi="宋体" w:cs="宋体" w:hint="eastAsia"/>
                <w:color w:val="000000"/>
                <w:kern w:val="0"/>
                <w:szCs w:val="21"/>
              </w:rPr>
              <w:t>通讯电缆线径控制系统研究与设计</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30</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王雷坤</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基于变容积结构的阀控伺服系统改进</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31</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邵凡</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基于嵌入式和小波分析的</w:t>
            </w:r>
            <w:proofErr w:type="gramStart"/>
            <w:r w:rsidRPr="00960CDB">
              <w:rPr>
                <w:rFonts w:ascii="仿宋_GB2312" w:eastAsia="仿宋_GB2312" w:hAnsi="宋体" w:cs="宋体" w:hint="eastAsia"/>
                <w:color w:val="000000"/>
                <w:kern w:val="0"/>
                <w:szCs w:val="21"/>
              </w:rPr>
              <w:t>岩石体声发射</w:t>
            </w:r>
            <w:proofErr w:type="gramEnd"/>
            <w:r w:rsidRPr="00960CDB">
              <w:rPr>
                <w:rFonts w:ascii="仿宋_GB2312" w:eastAsia="仿宋_GB2312" w:hAnsi="宋体" w:cs="宋体" w:hint="eastAsia"/>
                <w:color w:val="000000"/>
                <w:kern w:val="0"/>
                <w:szCs w:val="21"/>
              </w:rPr>
              <w:t>信号在线处理方法研究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32</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宗路</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半自磨机工作状态监测与负荷智能识别方法研究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33</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熊文清</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煤气泄漏远程报警及自动排气装置的设计</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34</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袁伟</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高应力对深部变截面岩体中应力波传播特性的影响研究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35</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李雪丽</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大数据背景下基于GIS的赣南脐橙营销服务区位研究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36</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林志伟</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钢-混凝土组合框架结构基于能量抗震性能评估方法研究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37</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卞焕</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精准扶贫地理信息管理平台</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38</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张鑫林</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基于特</w:t>
            </w:r>
            <w:proofErr w:type="gramEnd"/>
            <w:r w:rsidRPr="00960CDB">
              <w:rPr>
                <w:rFonts w:ascii="仿宋_GB2312" w:eastAsia="仿宋_GB2312" w:hAnsi="宋体" w:cs="宋体" w:hint="eastAsia"/>
                <w:color w:val="000000"/>
                <w:kern w:val="0"/>
                <w:szCs w:val="21"/>
              </w:rPr>
              <w:t>朗伯墙的相变储能辐射空调系统研究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39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柯江晨</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基于深度学习的离子稀土开采多源遥感监测方法研究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40</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王杰</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围压对岩石应力波传播影响的试验研究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lastRenderedPageBreak/>
              <w:t>41</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proofErr w:type="gramStart"/>
            <w:r w:rsidRPr="00960CDB">
              <w:rPr>
                <w:rFonts w:ascii="仿宋_GB2312" w:eastAsia="仿宋_GB2312" w:hAnsi="宋体" w:cs="宋体" w:hint="eastAsia"/>
                <w:kern w:val="0"/>
                <w:szCs w:val="21"/>
              </w:rPr>
              <w:t>丁越</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两段进水和改变填料粒径强化地下渗滤系统处理农村生活污水脱氮效果研究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42</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李瑞雪</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基于Three.js的煤场精细三维场景建模及可视化技术研究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43</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刘春芳</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大跨空间网壳结构的损伤多尺度效应与地震破坏过程研究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44</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张云飞</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鄱阳湖水底界面对遥感反射率影响分析研究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45</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proofErr w:type="gramStart"/>
            <w:r w:rsidRPr="00960CDB">
              <w:rPr>
                <w:rFonts w:ascii="仿宋_GB2312" w:eastAsia="仿宋_GB2312" w:hAnsi="宋体" w:cs="宋体" w:hint="eastAsia"/>
                <w:kern w:val="0"/>
                <w:szCs w:val="21"/>
              </w:rPr>
              <w:t>李帅</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车辆荷载下混凝土连续曲线梁桥的动力响应研究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46</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史桂桦</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内陆流域气溶胶反演算法改进分析</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47</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李小龙</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基于空间信息技术的客家古村落虚拟表达方法研究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48</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陈金龙</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东同 V 号</w:t>
            </w:r>
            <w:proofErr w:type="gramStart"/>
            <w:r w:rsidRPr="00960CDB">
              <w:rPr>
                <w:rFonts w:ascii="仿宋_GB2312" w:eastAsia="仿宋_GB2312" w:hAnsi="宋体" w:cs="宋体" w:hint="eastAsia"/>
                <w:color w:val="000000"/>
                <w:kern w:val="0"/>
                <w:szCs w:val="21"/>
              </w:rPr>
              <w:t>矿体网喷</w:t>
            </w:r>
            <w:proofErr w:type="gramEnd"/>
            <w:r w:rsidRPr="00960CDB">
              <w:rPr>
                <w:rFonts w:ascii="仿宋_GB2312" w:eastAsia="仿宋_GB2312" w:hAnsi="宋体" w:cs="宋体" w:hint="eastAsia"/>
                <w:color w:val="000000"/>
                <w:kern w:val="0"/>
                <w:szCs w:val="21"/>
              </w:rPr>
              <w:t>支护巷道变形监测与地压控制研究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49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吴倩雯</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高动态水情下鄱阳湖水域CDOM变化机制遥感分析</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50</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冯俊华</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矿山储量动态估测信息管理系统</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51</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邓根</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基于曲率模态的桥梁损伤识别研究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52</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proofErr w:type="gramStart"/>
            <w:r w:rsidRPr="00960CDB">
              <w:rPr>
                <w:rFonts w:ascii="仿宋_GB2312" w:eastAsia="仿宋_GB2312" w:hAnsi="宋体" w:cs="宋体" w:hint="eastAsia"/>
                <w:kern w:val="0"/>
                <w:szCs w:val="21"/>
              </w:rPr>
              <w:t>孙龙</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UV/H2O2工艺中残余H2O2与后置活性炭的相互作用机制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53</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陈磊</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高墩曲线桥地震反应分析</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54</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徐亚林</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基于海绵城市理念的透水人行道基层研究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55</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黄涛</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人行道面层优化试验研究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56</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周杰</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噪声影响下基于数据融合的结构损伤识别研究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57</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王之玉</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毕业生就业信息反馈APP</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58</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李思进</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基于经济周期视角下 有色金属行业成本效率及其影响因素研究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59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任高锋</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生态位理论在赣州稀土</w:t>
            </w:r>
            <w:proofErr w:type="gramStart"/>
            <w:r w:rsidRPr="00960CDB">
              <w:rPr>
                <w:rFonts w:ascii="仿宋_GB2312" w:eastAsia="仿宋_GB2312" w:hAnsi="宋体" w:cs="宋体" w:hint="eastAsia"/>
                <w:color w:val="000000"/>
                <w:kern w:val="0"/>
                <w:szCs w:val="21"/>
              </w:rPr>
              <w:t>钨</w:t>
            </w:r>
            <w:proofErr w:type="gramEnd"/>
            <w:r w:rsidRPr="00960CDB">
              <w:rPr>
                <w:rFonts w:ascii="仿宋_GB2312" w:eastAsia="仿宋_GB2312" w:hAnsi="宋体" w:cs="宋体" w:hint="eastAsia"/>
                <w:color w:val="000000"/>
                <w:kern w:val="0"/>
                <w:szCs w:val="21"/>
              </w:rPr>
              <w:t>新材料及应用产业群优化配置研究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60</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许星驰</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矿产资源</w:t>
            </w:r>
            <w:proofErr w:type="gramStart"/>
            <w:r w:rsidRPr="00960CDB">
              <w:rPr>
                <w:rFonts w:ascii="仿宋_GB2312" w:eastAsia="仿宋_GB2312" w:hAnsi="宋体" w:cs="宋体" w:hint="eastAsia"/>
                <w:color w:val="000000"/>
                <w:kern w:val="0"/>
                <w:szCs w:val="21"/>
              </w:rPr>
              <w:t>权益金</w:t>
            </w:r>
            <w:proofErr w:type="gramEnd"/>
            <w:r w:rsidRPr="00960CDB">
              <w:rPr>
                <w:rFonts w:ascii="仿宋_GB2312" w:eastAsia="仿宋_GB2312" w:hAnsi="宋体" w:cs="宋体" w:hint="eastAsia"/>
                <w:color w:val="000000"/>
                <w:kern w:val="0"/>
                <w:szCs w:val="21"/>
              </w:rPr>
              <w:t>制度改革对有色金属采</w:t>
            </w:r>
            <w:proofErr w:type="gramStart"/>
            <w:r w:rsidRPr="00960CDB">
              <w:rPr>
                <w:rFonts w:ascii="仿宋_GB2312" w:eastAsia="仿宋_GB2312" w:hAnsi="宋体" w:cs="宋体" w:hint="eastAsia"/>
                <w:color w:val="000000"/>
                <w:kern w:val="0"/>
                <w:szCs w:val="21"/>
              </w:rPr>
              <w:t>选矿业</w:t>
            </w:r>
            <w:proofErr w:type="gramEnd"/>
            <w:r w:rsidRPr="00960CDB">
              <w:rPr>
                <w:rFonts w:ascii="仿宋_GB2312" w:eastAsia="仿宋_GB2312" w:hAnsi="宋体" w:cs="宋体" w:hint="eastAsia"/>
                <w:color w:val="000000"/>
                <w:kern w:val="0"/>
                <w:szCs w:val="21"/>
              </w:rPr>
              <w:t xml:space="preserve">财务绩效的影响研究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61</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张依</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经济形势变化下企业盈利持续性影响因素研究——以金属非金属制造业为例</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lastRenderedPageBreak/>
              <w:t>62</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赵琪</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信息系统审计在政府投资建设项目审计中的运用研究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63</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段训诚</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基于AHP-SD组合模型的差额拨款事业单位内部控制研究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64</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刘继锋</w:t>
            </w:r>
            <w:proofErr w:type="gramEnd"/>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基于半监督学习深度卷积网络的图像语义分割算法的改进</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65</w:t>
            </w:r>
          </w:p>
        </w:tc>
        <w:tc>
          <w:tcPr>
            <w:tcW w:w="1418"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王妍</w:t>
            </w:r>
          </w:p>
        </w:tc>
        <w:tc>
          <w:tcPr>
            <w:tcW w:w="3895" w:type="dxa"/>
            <w:shd w:val="clear" w:color="000000" w:fill="FFFFFF"/>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客家人迁徙对苏区精神的影响机制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66</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李念</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欠发达地区生态与经济融合发展的路径研究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67</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屈伟杰</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社会主义核心价值观国际传播研究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68</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骆小丽</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影视文化对当代大学生的价值观的影响及对策分析</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69</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李宜文</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欠发达地区农民生态意识的研究—以赣南为例</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70</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何莹</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习近平党内政治生态净化思想研究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71</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王爱平</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赣南闽西苏区乡村变革的农民因素研究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72</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张华林</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列宁党建思想对当前全面从严治党的启示</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73</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杨红雨</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共享发展理念视域下的共享经济——以共享单车为例</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74</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黄倩</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自媒体背景下高校育人模式创新研究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75</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周娟</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习近</w:t>
            </w:r>
            <w:proofErr w:type="gramStart"/>
            <w:r w:rsidRPr="00960CDB">
              <w:rPr>
                <w:rFonts w:ascii="仿宋_GB2312" w:eastAsia="仿宋_GB2312" w:hAnsi="宋体" w:cs="宋体" w:hint="eastAsia"/>
                <w:color w:val="000000"/>
                <w:kern w:val="0"/>
                <w:szCs w:val="21"/>
              </w:rPr>
              <w:t>平文化</w:t>
            </w:r>
            <w:proofErr w:type="gramEnd"/>
            <w:r w:rsidRPr="00960CDB">
              <w:rPr>
                <w:rFonts w:ascii="仿宋_GB2312" w:eastAsia="仿宋_GB2312" w:hAnsi="宋体" w:cs="宋体" w:hint="eastAsia"/>
                <w:color w:val="000000"/>
                <w:kern w:val="0"/>
                <w:szCs w:val="21"/>
              </w:rPr>
              <w:t xml:space="preserve">发展战略思想研究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76</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李璐璐</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高校思想政治理论课质量评价体系构建研究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77</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王敏</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中央苏区马克思主义话语体系建设的历史经验研究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78</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proofErr w:type="gramStart"/>
            <w:r w:rsidRPr="00960CDB">
              <w:rPr>
                <w:rFonts w:ascii="仿宋_GB2312" w:eastAsia="仿宋_GB2312" w:hAnsi="宋体" w:cs="宋体" w:hint="eastAsia"/>
                <w:kern w:val="0"/>
                <w:szCs w:val="21"/>
              </w:rPr>
              <w:t>管欣</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中国上市</w:t>
            </w:r>
            <w:proofErr w:type="gramStart"/>
            <w:r w:rsidRPr="00960CDB">
              <w:rPr>
                <w:rFonts w:ascii="仿宋_GB2312" w:eastAsia="仿宋_GB2312" w:hAnsi="宋体" w:cs="宋体" w:hint="eastAsia"/>
                <w:kern w:val="0"/>
                <w:szCs w:val="21"/>
              </w:rPr>
              <w:t>钨</w:t>
            </w:r>
            <w:proofErr w:type="gramEnd"/>
            <w:r w:rsidRPr="00960CDB">
              <w:rPr>
                <w:rFonts w:ascii="仿宋_GB2312" w:eastAsia="仿宋_GB2312" w:hAnsi="宋体" w:cs="宋体" w:hint="eastAsia"/>
                <w:kern w:val="0"/>
                <w:szCs w:val="21"/>
              </w:rPr>
              <w:t>企业成本控制及发展方向研究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79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袁雪梅</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 xml:space="preserve">“一带一路”沿线国家铬矿资源开发战略选区研究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80</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董娟</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财政支持我国稀土产业发展研究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81</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肖伟 </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“三条红线”制度在赣江流域的实践研究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82</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魏洁琼</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基于水资源承载力的赣江流域水资源监测预警机制研究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lastRenderedPageBreak/>
              <w:t>83</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陈玉</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领导干部自然资源资产离任审计制度研究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84</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李花华</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我国矿业权出让市场的法律规制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85</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吴阳</w:t>
            </w:r>
            <w:proofErr w:type="gramStart"/>
            <w:r w:rsidRPr="00960CDB">
              <w:rPr>
                <w:rFonts w:ascii="仿宋_GB2312" w:eastAsia="仿宋_GB2312" w:hAnsi="宋体" w:cs="宋体" w:hint="eastAsia"/>
                <w:color w:val="000000"/>
                <w:kern w:val="0"/>
                <w:szCs w:val="21"/>
              </w:rPr>
              <w:t>阳</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侵权责任法上的商事规则立法研究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86</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邹莉</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校园网络借贷法律监管机制研究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87</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王蔚中</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检察机关提起公益</w:t>
            </w:r>
            <w:proofErr w:type="gramStart"/>
            <w:r w:rsidRPr="00960CDB">
              <w:rPr>
                <w:rFonts w:ascii="仿宋_GB2312" w:eastAsia="仿宋_GB2312" w:hAnsi="宋体" w:cs="宋体" w:hint="eastAsia"/>
                <w:color w:val="000000"/>
                <w:kern w:val="0"/>
                <w:szCs w:val="21"/>
              </w:rPr>
              <w:t>讼诉立法</w:t>
            </w:r>
            <w:proofErr w:type="gramEnd"/>
            <w:r w:rsidRPr="00960CDB">
              <w:rPr>
                <w:rFonts w:ascii="仿宋_GB2312" w:eastAsia="仿宋_GB2312" w:hAnsi="宋体" w:cs="宋体" w:hint="eastAsia"/>
                <w:color w:val="000000"/>
                <w:kern w:val="0"/>
                <w:szCs w:val="21"/>
              </w:rPr>
              <w:t>模式探究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88</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李敏</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公众参与农村水污染防治法律问题研究——以构建村民自治机制为视角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89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赵立军</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共享单车经营管理中的法律问题研究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90</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周琦</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革命遗址地方立法保护若干问题的研究—以赣州市为例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91</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蔡延</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恶意逃债行为的刑法规制研究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92</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吴章韬</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强迫卖淫罪与强奸罪的界分与竞合——以保护幼女性权利为视角</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93</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王欣</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基于英美主流媒体涉华大气污染报道的法律思考</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94</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金惹古</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凉山彝族民俗、习惯在定罪、量刑中的影响研究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95</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吉杨林</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税收滞纳金在企业破产中的地位研究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96</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罗雅婷</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事业单位养老保险制度改革的法律问题研究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97</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梁淼</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非金融行为的反洗</w:t>
            </w:r>
            <w:proofErr w:type="gramStart"/>
            <w:r w:rsidRPr="00960CDB">
              <w:rPr>
                <w:rFonts w:ascii="仿宋_GB2312" w:eastAsia="仿宋_GB2312" w:hAnsi="宋体" w:cs="宋体" w:hint="eastAsia"/>
                <w:color w:val="000000"/>
                <w:kern w:val="0"/>
                <w:szCs w:val="21"/>
              </w:rPr>
              <w:t>钱立法</w:t>
            </w:r>
            <w:proofErr w:type="gramEnd"/>
            <w:r w:rsidRPr="00960CDB">
              <w:rPr>
                <w:rFonts w:ascii="仿宋_GB2312" w:eastAsia="仿宋_GB2312" w:hAnsi="宋体" w:cs="宋体" w:hint="eastAsia"/>
                <w:color w:val="000000"/>
                <w:kern w:val="0"/>
                <w:szCs w:val="21"/>
              </w:rPr>
              <w:t>比较研究——以电影投资行为、赌博行为为例</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98</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冯卫波</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代驾中</w:t>
            </w:r>
            <w:proofErr w:type="gramEnd"/>
            <w:r w:rsidRPr="00960CDB">
              <w:rPr>
                <w:rFonts w:ascii="仿宋_GB2312" w:eastAsia="仿宋_GB2312" w:hAnsi="宋体" w:cs="宋体" w:hint="eastAsia"/>
                <w:color w:val="000000"/>
                <w:kern w:val="0"/>
                <w:szCs w:val="21"/>
              </w:rPr>
              <w:t>的交通事故责任认定研究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99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陈婧薇</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毒品犯罪居间行为的定性研究——以电影《湄公河行动》为分析视角</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100</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肖洪珠</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检察规则下的环境公益诉讼</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101</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李人敏</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基于压缩感知的大规模MIMO-OFDM系统信道估计技术 </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102</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黎琛</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一种基于DCT随机选块的图像数字水印改进算法</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103</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龙克柳</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可变忆阻突触电路的设计及其硬件实现</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lastRenderedPageBreak/>
              <w:t>104</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汤懿</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基于特征描述算子的</w:t>
            </w:r>
            <w:proofErr w:type="gramStart"/>
            <w:r w:rsidRPr="00960CDB">
              <w:rPr>
                <w:rFonts w:ascii="仿宋_GB2312" w:eastAsia="仿宋_GB2312" w:hAnsi="宋体" w:cs="宋体" w:hint="eastAsia"/>
                <w:color w:val="000000"/>
                <w:kern w:val="0"/>
                <w:szCs w:val="21"/>
              </w:rPr>
              <w:t>非监督</w:t>
            </w:r>
            <w:proofErr w:type="gramEnd"/>
            <w:r w:rsidRPr="00960CDB">
              <w:rPr>
                <w:rFonts w:ascii="仿宋_GB2312" w:eastAsia="仿宋_GB2312" w:hAnsi="宋体" w:cs="宋体" w:hint="eastAsia"/>
                <w:color w:val="000000"/>
                <w:kern w:val="0"/>
                <w:szCs w:val="21"/>
              </w:rPr>
              <w:t>模式识别算法</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105</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祖传金</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基于新型量子信道编码的量子通信</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106</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王硕豪</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基于卷积神经网络特征融合的目标追踪算法研究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107</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胡慧</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基于人脸识别的考勤系统的研究与设计</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108</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汤达荣</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SNP补缺及其特征选择算法研究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109</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周永新</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一种基于改进</w:t>
            </w:r>
            <w:proofErr w:type="spellStart"/>
            <w:r w:rsidRPr="00960CDB">
              <w:rPr>
                <w:rFonts w:ascii="仿宋_GB2312" w:eastAsia="仿宋_GB2312" w:hAnsi="宋体" w:cs="宋体" w:hint="eastAsia"/>
                <w:color w:val="000000"/>
                <w:kern w:val="0"/>
                <w:szCs w:val="21"/>
              </w:rPr>
              <w:t>Apriori</w:t>
            </w:r>
            <w:proofErr w:type="spellEnd"/>
            <w:r w:rsidRPr="00960CDB">
              <w:rPr>
                <w:rFonts w:ascii="仿宋_GB2312" w:eastAsia="仿宋_GB2312" w:hAnsi="宋体" w:cs="宋体" w:hint="eastAsia"/>
                <w:color w:val="000000"/>
                <w:kern w:val="0"/>
                <w:szCs w:val="21"/>
              </w:rPr>
              <w:t>算法的高校学生再作弊的预测方法</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110</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易慧</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基于运动恢复结构的面部识别算法的研究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111</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王嘉炜</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基于不确定数据的模糊聚类算法在滑坡预测中的研究与应用</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112</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proofErr w:type="gramStart"/>
            <w:r w:rsidRPr="00960CDB">
              <w:rPr>
                <w:rFonts w:ascii="仿宋_GB2312" w:eastAsia="仿宋_GB2312" w:hAnsi="宋体" w:cs="宋体" w:hint="eastAsia"/>
                <w:kern w:val="0"/>
                <w:szCs w:val="21"/>
              </w:rPr>
              <w:t>李金琼</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具有发红外光性能的稀土闪烁晶体材料的制备</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113</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张达菲</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利用稀土氧化物为添加剂合成提钒炉用镁碳稀土耐火材料的研究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114</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杨凯</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3d-4f异金属发光单分子/单离子磁体的设计合成</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115</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安文娟</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电解法处理电池生产废水中的铅离子</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116</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王艳华</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邻位基团诱导炔烃官能团反应研究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117</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曾雪花</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吡啶三氮</w:t>
            </w:r>
            <w:proofErr w:type="gramStart"/>
            <w:r w:rsidRPr="00960CDB">
              <w:rPr>
                <w:rFonts w:ascii="仿宋_GB2312" w:eastAsia="仿宋_GB2312" w:hAnsi="宋体" w:cs="宋体" w:hint="eastAsia"/>
                <w:kern w:val="0"/>
                <w:szCs w:val="21"/>
              </w:rPr>
              <w:t>唑铜配合物</w:t>
            </w:r>
            <w:proofErr w:type="gramEnd"/>
            <w:r w:rsidRPr="00960CDB">
              <w:rPr>
                <w:rFonts w:ascii="仿宋_GB2312" w:eastAsia="仿宋_GB2312" w:hAnsi="宋体" w:cs="宋体" w:hint="eastAsia"/>
                <w:kern w:val="0"/>
                <w:szCs w:val="21"/>
              </w:rPr>
              <w:t>的合成与发光研究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118</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刘珍</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磷酸盐半导体光催化降解抗生素的研究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119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胡小</w:t>
            </w:r>
            <w:proofErr w:type="gramStart"/>
            <w:r w:rsidRPr="00960CDB">
              <w:rPr>
                <w:rFonts w:ascii="宋体" w:hAnsi="宋体" w:cs="宋体" w:hint="eastAsia"/>
                <w:kern w:val="0"/>
                <w:szCs w:val="21"/>
              </w:rPr>
              <w:t>洣</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Na3PO4-CaF2-NaOH体系钨酸钙和碳酸钙的浸出规律研究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120</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邵龙彬</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硅酸钠焙烧分解白钨矿工艺研究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121</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proofErr w:type="gramStart"/>
            <w:r w:rsidRPr="00960CDB">
              <w:rPr>
                <w:rFonts w:ascii="仿宋_GB2312" w:eastAsia="仿宋_GB2312" w:hAnsi="宋体" w:cs="宋体" w:hint="eastAsia"/>
                <w:kern w:val="0"/>
                <w:szCs w:val="21"/>
              </w:rPr>
              <w:t>王书红</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乙二胺修饰磁性</w:t>
            </w:r>
            <w:proofErr w:type="gramStart"/>
            <w:r w:rsidRPr="00960CDB">
              <w:rPr>
                <w:rFonts w:ascii="仿宋_GB2312" w:eastAsia="仿宋_GB2312" w:hAnsi="宋体" w:cs="宋体" w:hint="eastAsia"/>
                <w:kern w:val="0"/>
                <w:szCs w:val="21"/>
              </w:rPr>
              <w:t>介</w:t>
            </w:r>
            <w:proofErr w:type="gramEnd"/>
            <w:r w:rsidRPr="00960CDB">
              <w:rPr>
                <w:rFonts w:ascii="仿宋_GB2312" w:eastAsia="仿宋_GB2312" w:hAnsi="宋体" w:cs="宋体" w:hint="eastAsia"/>
                <w:kern w:val="0"/>
                <w:szCs w:val="21"/>
              </w:rPr>
              <w:t>孔微球对废水中Cr吸附性能研究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122</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刘文杰</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氧化钨表面氢吸附机理的第一性原理研究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123</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陈绍鹏</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原位</w:t>
            </w:r>
            <w:proofErr w:type="gramStart"/>
            <w:r w:rsidRPr="00960CDB">
              <w:rPr>
                <w:rFonts w:ascii="仿宋_GB2312" w:eastAsia="仿宋_GB2312" w:hAnsi="宋体" w:cs="宋体" w:hint="eastAsia"/>
                <w:kern w:val="0"/>
                <w:szCs w:val="21"/>
              </w:rPr>
              <w:t>合成非</w:t>
            </w:r>
            <w:proofErr w:type="gramEnd"/>
            <w:r w:rsidRPr="00960CDB">
              <w:rPr>
                <w:rFonts w:ascii="仿宋_GB2312" w:eastAsia="仿宋_GB2312" w:hAnsi="宋体" w:cs="宋体" w:hint="eastAsia"/>
                <w:kern w:val="0"/>
                <w:szCs w:val="21"/>
              </w:rPr>
              <w:t>心四</w:t>
            </w:r>
            <w:proofErr w:type="gramStart"/>
            <w:r w:rsidRPr="00960CDB">
              <w:rPr>
                <w:rFonts w:ascii="仿宋_GB2312" w:eastAsia="仿宋_GB2312" w:hAnsi="宋体" w:cs="宋体" w:hint="eastAsia"/>
                <w:kern w:val="0"/>
                <w:szCs w:val="21"/>
              </w:rPr>
              <w:t>唑</w:t>
            </w:r>
            <w:proofErr w:type="gramEnd"/>
            <w:r w:rsidRPr="00960CDB">
              <w:rPr>
                <w:rFonts w:ascii="仿宋_GB2312" w:eastAsia="仿宋_GB2312" w:hAnsi="宋体" w:cs="宋体" w:hint="eastAsia"/>
                <w:kern w:val="0"/>
                <w:szCs w:val="21"/>
              </w:rPr>
              <w:t>化合物的及铁</w:t>
            </w:r>
            <w:proofErr w:type="gramStart"/>
            <w:r w:rsidRPr="00960CDB">
              <w:rPr>
                <w:rFonts w:ascii="仿宋_GB2312" w:eastAsia="仿宋_GB2312" w:hAnsi="宋体" w:cs="宋体" w:hint="eastAsia"/>
                <w:kern w:val="0"/>
                <w:szCs w:val="21"/>
              </w:rPr>
              <w:t>介电性质</w:t>
            </w:r>
            <w:proofErr w:type="gramEnd"/>
            <w:r w:rsidRPr="00960CDB">
              <w:rPr>
                <w:rFonts w:ascii="仿宋_GB2312" w:eastAsia="仿宋_GB2312" w:hAnsi="宋体" w:cs="宋体" w:hint="eastAsia"/>
                <w:kern w:val="0"/>
                <w:szCs w:val="21"/>
              </w:rPr>
              <w:t>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124</w:t>
            </w:r>
          </w:p>
        </w:tc>
        <w:tc>
          <w:tcPr>
            <w:tcW w:w="1418" w:type="dxa"/>
            <w:shd w:val="clear" w:color="auto" w:fill="auto"/>
            <w:noWrap/>
            <w:vAlign w:val="center"/>
            <w:hideMark/>
          </w:tcPr>
          <w:p w:rsidR="00B627A0" w:rsidRPr="00960CDB" w:rsidRDefault="00B627A0" w:rsidP="009A5178">
            <w:pPr>
              <w:widowControl/>
              <w:jc w:val="center"/>
              <w:rPr>
                <w:rFonts w:ascii="仿宋_GB2312" w:eastAsia="仿宋_GB2312" w:hAnsi="宋体" w:cs="宋体"/>
                <w:kern w:val="0"/>
                <w:szCs w:val="21"/>
              </w:rPr>
            </w:pPr>
            <w:r w:rsidRPr="00960CDB">
              <w:rPr>
                <w:rFonts w:ascii="仿宋_GB2312" w:eastAsia="仿宋_GB2312" w:hAnsi="宋体" w:cs="宋体" w:hint="eastAsia"/>
                <w:kern w:val="0"/>
                <w:szCs w:val="21"/>
              </w:rPr>
              <w:t>李德顺</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kern w:val="0"/>
                <w:szCs w:val="21"/>
              </w:rPr>
            </w:pPr>
            <w:r w:rsidRPr="00960CDB">
              <w:rPr>
                <w:rFonts w:ascii="仿宋_GB2312" w:eastAsia="仿宋_GB2312" w:hAnsi="宋体" w:cs="宋体" w:hint="eastAsia"/>
                <w:kern w:val="0"/>
                <w:szCs w:val="21"/>
              </w:rPr>
              <w:t>高铝稀土料液除</w:t>
            </w:r>
            <w:proofErr w:type="gramStart"/>
            <w:r w:rsidRPr="00960CDB">
              <w:rPr>
                <w:rFonts w:ascii="仿宋_GB2312" w:eastAsia="仿宋_GB2312" w:hAnsi="宋体" w:cs="宋体" w:hint="eastAsia"/>
                <w:kern w:val="0"/>
                <w:szCs w:val="21"/>
              </w:rPr>
              <w:t>铝技术</w:t>
            </w:r>
            <w:proofErr w:type="gramEnd"/>
            <w:r w:rsidRPr="00960CDB">
              <w:rPr>
                <w:rFonts w:ascii="仿宋_GB2312" w:eastAsia="仿宋_GB2312" w:hAnsi="宋体" w:cs="宋体" w:hint="eastAsia"/>
                <w:kern w:val="0"/>
                <w:szCs w:val="21"/>
              </w:rPr>
              <w:t>基础研究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lastRenderedPageBreak/>
              <w:t>125</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丁健华</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不同应力路径下花岗岩的声发射特性试验研究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126</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许宏伟</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赣南钨矿高</w:t>
            </w:r>
            <w:proofErr w:type="gramStart"/>
            <w:r w:rsidRPr="00960CDB">
              <w:rPr>
                <w:rFonts w:ascii="仿宋_GB2312" w:eastAsia="仿宋_GB2312" w:hAnsi="宋体" w:cs="宋体" w:hint="eastAsia"/>
                <w:color w:val="000000"/>
                <w:kern w:val="0"/>
                <w:szCs w:val="21"/>
              </w:rPr>
              <w:t>应力采动巷道</w:t>
            </w:r>
            <w:proofErr w:type="gramEnd"/>
            <w:r w:rsidRPr="00960CDB">
              <w:rPr>
                <w:rFonts w:ascii="仿宋_GB2312" w:eastAsia="仿宋_GB2312" w:hAnsi="宋体" w:cs="宋体" w:hint="eastAsia"/>
                <w:color w:val="000000"/>
                <w:kern w:val="0"/>
                <w:szCs w:val="21"/>
              </w:rPr>
              <w:t>围岩变形破裂演化规律与控制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127</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王永航　</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赣州峰山周边土壤和湿地沉积物天然放射性水</w:t>
            </w:r>
            <w:proofErr w:type="gramStart"/>
            <w:r w:rsidRPr="00960CDB">
              <w:rPr>
                <w:rFonts w:ascii="仿宋_GB2312" w:eastAsia="仿宋_GB2312" w:hAnsi="宋体" w:cs="宋体" w:hint="eastAsia"/>
                <w:color w:val="000000"/>
                <w:kern w:val="0"/>
                <w:szCs w:val="21"/>
              </w:rPr>
              <w:t>平调查</w:t>
            </w:r>
            <w:proofErr w:type="gramEnd"/>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128</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廖宁宁</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铁矿</w:t>
            </w:r>
            <w:proofErr w:type="gramStart"/>
            <w:r w:rsidRPr="00960CDB">
              <w:rPr>
                <w:rFonts w:ascii="仿宋_GB2312" w:eastAsia="仿宋_GB2312" w:hAnsi="宋体" w:cs="宋体" w:hint="eastAsia"/>
                <w:color w:val="000000"/>
                <w:kern w:val="0"/>
                <w:szCs w:val="21"/>
              </w:rPr>
              <w:t>磨矿过程</w:t>
            </w:r>
            <w:proofErr w:type="gramEnd"/>
            <w:r w:rsidRPr="00960CDB">
              <w:rPr>
                <w:rFonts w:ascii="仿宋_GB2312" w:eastAsia="仿宋_GB2312" w:hAnsi="宋体" w:cs="宋体" w:hint="eastAsia"/>
                <w:color w:val="000000"/>
                <w:kern w:val="0"/>
                <w:szCs w:val="21"/>
              </w:rPr>
              <w:t>中磨矿介质磨损机理研究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129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聂亚林　</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粉煤灰新型胶凝材料充填体承载过程内部微观结构演化及损伤模型</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130</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袁勤智</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有机抑制剂在白钨矿/萤石/方解石表面吸附分子动力学研究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131</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刘晨</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磷酸铵镁法回收</w:t>
            </w:r>
            <w:proofErr w:type="gramEnd"/>
            <w:r w:rsidRPr="00960CDB">
              <w:rPr>
                <w:rFonts w:ascii="仿宋_GB2312" w:eastAsia="仿宋_GB2312" w:hAnsi="宋体" w:cs="宋体" w:hint="eastAsia"/>
                <w:color w:val="000000"/>
                <w:kern w:val="0"/>
                <w:szCs w:val="21"/>
              </w:rPr>
              <w:t>低浓度含磷废水中磷的研究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132</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胡洁</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溶浸体系多相介质协同作用机制研究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133</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郭琳</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硫酸铵镁沉淀法处理稀土冶炼硫铵废水试验研究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134</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刘金辉</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稀土</w:t>
            </w:r>
            <w:proofErr w:type="gramStart"/>
            <w:r w:rsidRPr="00960CDB">
              <w:rPr>
                <w:rFonts w:ascii="仿宋_GB2312" w:eastAsia="仿宋_GB2312" w:hAnsi="宋体" w:cs="宋体" w:hint="eastAsia"/>
                <w:color w:val="000000"/>
                <w:kern w:val="0"/>
                <w:szCs w:val="21"/>
              </w:rPr>
              <w:t>矿浸矿过程</w:t>
            </w:r>
            <w:proofErr w:type="gramEnd"/>
            <w:r w:rsidRPr="00960CDB">
              <w:rPr>
                <w:rFonts w:ascii="仿宋_GB2312" w:eastAsia="仿宋_GB2312" w:hAnsi="宋体" w:cs="宋体" w:hint="eastAsia"/>
                <w:color w:val="000000"/>
                <w:kern w:val="0"/>
                <w:szCs w:val="21"/>
              </w:rPr>
              <w:t>重金属形态及其活化机理研究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135</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 xml:space="preserve">黄超军　</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矿物与气泡之间的吸附与脱附</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136</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钟连祥</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离子型稀土矿山生态防护技术研究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137</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黄哲誉</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高岭石合成稀土掺杂方钠石基荧光材料</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138</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李松</w:t>
            </w:r>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矿山边坡爆破高程放大的规律研究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139</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郑越</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无底柱崩落法巷道稳定性研究</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r w:rsidR="00B627A0" w:rsidRPr="00960CDB" w:rsidTr="00B627A0">
        <w:trPr>
          <w:trHeight w:val="639"/>
          <w:jc w:val="center"/>
        </w:trPr>
        <w:tc>
          <w:tcPr>
            <w:tcW w:w="851"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140</w:t>
            </w:r>
          </w:p>
        </w:tc>
        <w:tc>
          <w:tcPr>
            <w:tcW w:w="1418" w:type="dxa"/>
            <w:shd w:val="clear" w:color="auto" w:fill="auto"/>
            <w:vAlign w:val="center"/>
            <w:hideMark/>
          </w:tcPr>
          <w:p w:rsidR="00B627A0" w:rsidRPr="00960CDB" w:rsidRDefault="00B627A0" w:rsidP="009A5178">
            <w:pPr>
              <w:widowControl/>
              <w:jc w:val="center"/>
              <w:rPr>
                <w:rFonts w:ascii="仿宋_GB2312" w:eastAsia="仿宋_GB2312" w:hAnsi="宋体" w:cs="宋体"/>
                <w:color w:val="000000"/>
                <w:kern w:val="0"/>
                <w:szCs w:val="21"/>
              </w:rPr>
            </w:pPr>
            <w:proofErr w:type="gramStart"/>
            <w:r w:rsidRPr="00960CDB">
              <w:rPr>
                <w:rFonts w:ascii="仿宋_GB2312" w:eastAsia="仿宋_GB2312" w:hAnsi="宋体" w:cs="宋体" w:hint="eastAsia"/>
                <w:color w:val="000000"/>
                <w:kern w:val="0"/>
                <w:szCs w:val="21"/>
              </w:rPr>
              <w:t>查道欢</w:t>
            </w:r>
            <w:proofErr w:type="gramEnd"/>
          </w:p>
        </w:tc>
        <w:tc>
          <w:tcPr>
            <w:tcW w:w="3895" w:type="dxa"/>
            <w:shd w:val="clear" w:color="auto" w:fill="auto"/>
            <w:vAlign w:val="center"/>
            <w:hideMark/>
          </w:tcPr>
          <w:p w:rsidR="00B627A0" w:rsidRPr="00960CDB" w:rsidRDefault="00B627A0" w:rsidP="009A5178">
            <w:pPr>
              <w:widowControl/>
              <w:jc w:val="left"/>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酸性环境下砂壤土细观结构特征关联性分析模型</w:t>
            </w:r>
          </w:p>
        </w:tc>
        <w:tc>
          <w:tcPr>
            <w:tcW w:w="1276" w:type="dxa"/>
            <w:shd w:val="clear" w:color="000000" w:fill="FFFFFF"/>
            <w:noWrap/>
            <w:vAlign w:val="center"/>
            <w:hideMark/>
          </w:tcPr>
          <w:p w:rsidR="00B627A0" w:rsidRPr="00960CDB" w:rsidRDefault="00B627A0" w:rsidP="009A5178">
            <w:pPr>
              <w:widowControl/>
              <w:jc w:val="center"/>
              <w:rPr>
                <w:rFonts w:ascii="仿宋_GB2312" w:eastAsia="仿宋_GB2312" w:hAnsi="宋体" w:cs="宋体"/>
                <w:color w:val="000000"/>
                <w:kern w:val="0"/>
                <w:szCs w:val="21"/>
              </w:rPr>
            </w:pPr>
            <w:r w:rsidRPr="00960CDB">
              <w:rPr>
                <w:rFonts w:ascii="仿宋_GB2312" w:eastAsia="仿宋_GB2312" w:hAnsi="宋体" w:cs="宋体" w:hint="eastAsia"/>
                <w:color w:val="000000"/>
                <w:kern w:val="0"/>
                <w:szCs w:val="21"/>
              </w:rPr>
              <w:t>硕士</w:t>
            </w:r>
          </w:p>
        </w:tc>
        <w:tc>
          <w:tcPr>
            <w:tcW w:w="1116" w:type="dxa"/>
            <w:shd w:val="clear" w:color="000000" w:fill="FFFFFF"/>
            <w:vAlign w:val="center"/>
          </w:tcPr>
          <w:p w:rsidR="00B627A0" w:rsidRDefault="00B627A0" w:rsidP="00B627A0">
            <w:pPr>
              <w:jc w:val="center"/>
            </w:pPr>
            <w:r w:rsidRPr="00C47DF3">
              <w:rPr>
                <w:rFonts w:ascii="仿宋_GB2312" w:eastAsia="仿宋_GB2312" w:hAnsi="宋体" w:cs="宋体" w:hint="eastAsia"/>
                <w:color w:val="000000"/>
                <w:kern w:val="0"/>
                <w:szCs w:val="21"/>
              </w:rPr>
              <w:t>学术型</w:t>
            </w:r>
          </w:p>
        </w:tc>
      </w:tr>
    </w:tbl>
    <w:p w:rsidR="007B7E51" w:rsidRPr="00B66F62" w:rsidRDefault="007B7E51"/>
    <w:sectPr w:rsidR="007B7E51" w:rsidRPr="00B66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D3" w:rsidRDefault="00FA52D3" w:rsidP="00B66F62">
      <w:r>
        <w:separator/>
      </w:r>
    </w:p>
  </w:endnote>
  <w:endnote w:type="continuationSeparator" w:id="0">
    <w:p w:rsidR="00FA52D3" w:rsidRDefault="00FA52D3" w:rsidP="00B6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D3" w:rsidRDefault="00FA52D3" w:rsidP="00B66F62">
      <w:r>
        <w:separator/>
      </w:r>
    </w:p>
  </w:footnote>
  <w:footnote w:type="continuationSeparator" w:id="0">
    <w:p w:rsidR="00FA52D3" w:rsidRDefault="00FA52D3" w:rsidP="00B6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E7"/>
    <w:rsid w:val="004833E7"/>
    <w:rsid w:val="007B7E51"/>
    <w:rsid w:val="00B627A0"/>
    <w:rsid w:val="00B66F62"/>
    <w:rsid w:val="00CA6C4C"/>
    <w:rsid w:val="00FA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F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6F62"/>
    <w:rPr>
      <w:sz w:val="18"/>
      <w:szCs w:val="18"/>
    </w:rPr>
  </w:style>
  <w:style w:type="paragraph" w:styleId="a4">
    <w:name w:val="footer"/>
    <w:basedOn w:val="a"/>
    <w:link w:val="Char0"/>
    <w:uiPriority w:val="99"/>
    <w:unhideWhenUsed/>
    <w:rsid w:val="00B66F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6F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F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6F62"/>
    <w:rPr>
      <w:sz w:val="18"/>
      <w:szCs w:val="18"/>
    </w:rPr>
  </w:style>
  <w:style w:type="paragraph" w:styleId="a4">
    <w:name w:val="footer"/>
    <w:basedOn w:val="a"/>
    <w:link w:val="Char0"/>
    <w:uiPriority w:val="99"/>
    <w:unhideWhenUsed/>
    <w:rsid w:val="00B66F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6F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江西理工大学</dc:creator>
  <cp:keywords/>
  <dc:description/>
  <cp:lastModifiedBy>江西理工大学</cp:lastModifiedBy>
  <cp:revision>3</cp:revision>
  <dcterms:created xsi:type="dcterms:W3CDTF">2017-05-25T03:04:00Z</dcterms:created>
  <dcterms:modified xsi:type="dcterms:W3CDTF">2017-05-25T03:15:00Z</dcterms:modified>
</cp:coreProperties>
</file>