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BF2" w:rsidRPr="00057387" w:rsidRDefault="004F468C" w:rsidP="002745B7">
      <w:pPr>
        <w:spacing w:beforeLines="50" w:before="156" w:afterLines="50" w:after="156"/>
        <w:jc w:val="center"/>
        <w:rPr>
          <w:rFonts w:ascii="Times New Roman" w:hAnsi="Times New Roman"/>
          <w:b/>
          <w:sz w:val="36"/>
          <w:szCs w:val="28"/>
        </w:rPr>
      </w:pPr>
      <w:r w:rsidRPr="00057387">
        <w:rPr>
          <w:rFonts w:ascii="宋体" w:eastAsia="宋体" w:hAnsi="宋体" w:cs="宋体" w:hint="eastAsia"/>
          <w:b/>
          <w:sz w:val="36"/>
          <w:szCs w:val="28"/>
        </w:rPr>
        <w:t>郑明贵教授团队示范性导师组会纪要</w:t>
      </w:r>
    </w:p>
    <w:p w:rsidR="00101BF2" w:rsidRPr="002745B7" w:rsidRDefault="004F468C" w:rsidP="002745B7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2745B7">
        <w:rPr>
          <w:rFonts w:ascii="仿宋" w:eastAsia="仿宋" w:hAnsi="仿宋" w:hint="eastAsia"/>
          <w:b/>
          <w:sz w:val="28"/>
          <w:szCs w:val="28"/>
        </w:rPr>
        <w:t>组会时间：</w:t>
      </w:r>
      <w:r w:rsidRPr="002745B7">
        <w:rPr>
          <w:rFonts w:ascii="仿宋" w:eastAsia="仿宋" w:hAnsi="仿宋" w:hint="eastAsia"/>
          <w:sz w:val="28"/>
          <w:szCs w:val="28"/>
        </w:rPr>
        <w:t>2023年5月27日9:00-17:00</w:t>
      </w:r>
    </w:p>
    <w:p w:rsidR="00101BF2" w:rsidRPr="002745B7" w:rsidRDefault="004F468C" w:rsidP="002745B7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2745B7">
        <w:rPr>
          <w:rFonts w:ascii="仿宋" w:eastAsia="仿宋" w:hAnsi="仿宋" w:hint="eastAsia"/>
          <w:b/>
          <w:sz w:val="28"/>
          <w:szCs w:val="28"/>
        </w:rPr>
        <w:t>组会地点：</w:t>
      </w:r>
      <w:r w:rsidRPr="002745B7">
        <w:rPr>
          <w:rFonts w:ascii="仿宋" w:eastAsia="仿宋" w:hAnsi="仿宋" w:hint="eastAsia"/>
          <w:sz w:val="28"/>
          <w:szCs w:val="28"/>
        </w:rPr>
        <w:t>江西理工大学</w:t>
      </w:r>
      <w:proofErr w:type="gramStart"/>
      <w:r w:rsidRPr="002745B7">
        <w:rPr>
          <w:rFonts w:ascii="仿宋" w:eastAsia="仿宋" w:hAnsi="仿宋" w:hint="eastAsia"/>
          <w:sz w:val="28"/>
          <w:szCs w:val="28"/>
        </w:rPr>
        <w:t>经世楼</w:t>
      </w:r>
      <w:proofErr w:type="gramEnd"/>
      <w:r w:rsidRPr="002745B7">
        <w:rPr>
          <w:rFonts w:ascii="仿宋" w:eastAsia="仿宋" w:hAnsi="仿宋" w:hint="eastAsia"/>
          <w:sz w:val="28"/>
          <w:szCs w:val="28"/>
        </w:rPr>
        <w:t>321会议室</w:t>
      </w:r>
    </w:p>
    <w:p w:rsidR="00101BF2" w:rsidRPr="002745B7" w:rsidRDefault="004F468C" w:rsidP="002745B7">
      <w:pPr>
        <w:ind w:leftChars="250" w:left="1228" w:hangingChars="250" w:hanging="703"/>
        <w:rPr>
          <w:rFonts w:ascii="仿宋" w:eastAsia="仿宋" w:hAnsi="仿宋"/>
          <w:sz w:val="28"/>
          <w:szCs w:val="28"/>
        </w:rPr>
      </w:pPr>
      <w:r w:rsidRPr="002745B7">
        <w:rPr>
          <w:rFonts w:ascii="仿宋" w:eastAsia="仿宋" w:hAnsi="仿宋" w:hint="eastAsia"/>
          <w:b/>
          <w:sz w:val="28"/>
          <w:szCs w:val="28"/>
        </w:rPr>
        <w:t>参会人员：</w:t>
      </w:r>
      <w:r w:rsidRPr="002745B7">
        <w:rPr>
          <w:rFonts w:ascii="仿宋" w:eastAsia="仿宋" w:hAnsi="仿宋" w:hint="eastAsia"/>
          <w:sz w:val="28"/>
          <w:szCs w:val="28"/>
        </w:rPr>
        <w:t xml:space="preserve">郑明贵 易璐 钟文 </w:t>
      </w:r>
      <w:proofErr w:type="gramStart"/>
      <w:r w:rsidRPr="002745B7">
        <w:rPr>
          <w:rFonts w:ascii="仿宋" w:eastAsia="仿宋" w:hAnsi="仿宋" w:hint="eastAsia"/>
          <w:sz w:val="28"/>
          <w:szCs w:val="28"/>
        </w:rPr>
        <w:t>刘贻铃</w:t>
      </w:r>
      <w:proofErr w:type="gramEnd"/>
      <w:r w:rsidRPr="002745B7">
        <w:rPr>
          <w:rFonts w:ascii="仿宋" w:eastAsia="仿宋" w:hAnsi="仿宋" w:hint="eastAsia"/>
          <w:sz w:val="28"/>
          <w:szCs w:val="28"/>
        </w:rPr>
        <w:t xml:space="preserve"> 董娟 李期 郑雯芳 范秋蓉 郑</w:t>
      </w:r>
      <w:proofErr w:type="gramStart"/>
      <w:r w:rsidRPr="002745B7">
        <w:rPr>
          <w:rFonts w:ascii="仿宋" w:eastAsia="仿宋" w:hAnsi="仿宋" w:hint="eastAsia"/>
          <w:sz w:val="28"/>
          <w:szCs w:val="28"/>
        </w:rPr>
        <w:t>舒情</w:t>
      </w:r>
      <w:proofErr w:type="gramEnd"/>
      <w:r w:rsidRPr="002745B7">
        <w:rPr>
          <w:rFonts w:ascii="仿宋" w:eastAsia="仿宋" w:hAnsi="仿宋" w:hint="eastAsia"/>
          <w:sz w:val="28"/>
          <w:szCs w:val="28"/>
        </w:rPr>
        <w:t xml:space="preserve"> </w:t>
      </w:r>
      <w:proofErr w:type="gramStart"/>
      <w:r w:rsidRPr="002745B7">
        <w:rPr>
          <w:rFonts w:ascii="仿宋" w:eastAsia="仿宋" w:hAnsi="仿宋" w:hint="eastAsia"/>
          <w:sz w:val="28"/>
          <w:szCs w:val="28"/>
        </w:rPr>
        <w:t>党宇 尤碧</w:t>
      </w:r>
      <w:proofErr w:type="gramEnd"/>
      <w:r w:rsidRPr="002745B7">
        <w:rPr>
          <w:rFonts w:ascii="仿宋" w:eastAsia="仿宋" w:hAnsi="仿宋" w:hint="eastAsia"/>
          <w:sz w:val="28"/>
          <w:szCs w:val="28"/>
        </w:rPr>
        <w:t>莹 张</w:t>
      </w:r>
      <w:proofErr w:type="gramStart"/>
      <w:r w:rsidRPr="002745B7">
        <w:rPr>
          <w:rFonts w:ascii="仿宋" w:eastAsia="仿宋" w:hAnsi="仿宋" w:hint="eastAsia"/>
          <w:sz w:val="28"/>
          <w:szCs w:val="28"/>
        </w:rPr>
        <w:t>研</w:t>
      </w:r>
      <w:proofErr w:type="gramEnd"/>
      <w:r w:rsidRPr="002745B7">
        <w:rPr>
          <w:rFonts w:ascii="仿宋" w:eastAsia="仿宋" w:hAnsi="仿宋" w:hint="eastAsia"/>
          <w:sz w:val="28"/>
          <w:szCs w:val="28"/>
        </w:rPr>
        <w:t xml:space="preserve">博 </w:t>
      </w:r>
      <w:proofErr w:type="gramStart"/>
      <w:r w:rsidRPr="002745B7">
        <w:rPr>
          <w:rFonts w:ascii="仿宋" w:eastAsia="仿宋" w:hAnsi="仿宋" w:hint="eastAsia"/>
          <w:sz w:val="28"/>
          <w:szCs w:val="28"/>
        </w:rPr>
        <w:t>王馨悦</w:t>
      </w:r>
      <w:proofErr w:type="gramEnd"/>
      <w:r w:rsidRPr="002745B7">
        <w:rPr>
          <w:rFonts w:ascii="仿宋" w:eastAsia="仿宋" w:hAnsi="仿宋" w:hint="eastAsia"/>
          <w:sz w:val="28"/>
          <w:szCs w:val="28"/>
        </w:rPr>
        <w:t xml:space="preserve"> 邱均远 刘丽珍 陶思敏 顾东明 彭群婷 刘俊杰 罗曾茜 康仪婷 罗来文 </w:t>
      </w:r>
      <w:proofErr w:type="gramStart"/>
      <w:r w:rsidRPr="002745B7">
        <w:rPr>
          <w:rFonts w:ascii="仿宋" w:eastAsia="仿宋" w:hAnsi="仿宋" w:hint="eastAsia"/>
          <w:sz w:val="28"/>
          <w:szCs w:val="28"/>
        </w:rPr>
        <w:t>徐芳玉</w:t>
      </w:r>
      <w:proofErr w:type="gramEnd"/>
      <w:r w:rsidRPr="002745B7">
        <w:rPr>
          <w:rFonts w:ascii="仿宋" w:eastAsia="仿宋" w:hAnsi="仿宋" w:hint="eastAsia"/>
          <w:sz w:val="28"/>
          <w:szCs w:val="28"/>
        </w:rPr>
        <w:t xml:space="preserve"> 于明 学院部分导师及研究生</w:t>
      </w:r>
    </w:p>
    <w:p w:rsidR="00101BF2" w:rsidRPr="002745B7" w:rsidRDefault="004F468C" w:rsidP="002745B7">
      <w:pPr>
        <w:ind w:leftChars="200" w:left="1263" w:hangingChars="300" w:hanging="843"/>
        <w:rPr>
          <w:rFonts w:ascii="仿宋" w:eastAsia="仿宋" w:hAnsi="仿宋"/>
          <w:sz w:val="28"/>
          <w:szCs w:val="28"/>
        </w:rPr>
      </w:pPr>
      <w:r w:rsidRPr="002745B7">
        <w:rPr>
          <w:rFonts w:ascii="仿宋" w:eastAsia="仿宋" w:hAnsi="仿宋" w:hint="eastAsia"/>
          <w:b/>
          <w:sz w:val="28"/>
          <w:szCs w:val="28"/>
        </w:rPr>
        <w:t>主</w:t>
      </w:r>
      <w:r w:rsidR="002745B7" w:rsidRPr="002745B7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Pr="002745B7">
        <w:rPr>
          <w:rFonts w:ascii="仿宋" w:eastAsia="仿宋" w:hAnsi="仿宋" w:hint="eastAsia"/>
          <w:b/>
          <w:sz w:val="28"/>
          <w:szCs w:val="28"/>
        </w:rPr>
        <w:t>持</w:t>
      </w:r>
      <w:r w:rsidR="002745B7" w:rsidRPr="002745B7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Pr="002745B7">
        <w:rPr>
          <w:rFonts w:ascii="仿宋" w:eastAsia="仿宋" w:hAnsi="仿宋" w:hint="eastAsia"/>
          <w:b/>
          <w:sz w:val="28"/>
          <w:szCs w:val="28"/>
        </w:rPr>
        <w:t>人：</w:t>
      </w:r>
      <w:r w:rsidRPr="002745B7">
        <w:rPr>
          <w:rFonts w:ascii="仿宋" w:eastAsia="仿宋" w:hAnsi="仿宋" w:hint="eastAsia"/>
          <w:sz w:val="28"/>
          <w:szCs w:val="28"/>
        </w:rPr>
        <w:t>郑明贵教授</w:t>
      </w:r>
    </w:p>
    <w:p w:rsidR="00101BF2" w:rsidRPr="002745B7" w:rsidRDefault="004F468C" w:rsidP="002745B7">
      <w:pPr>
        <w:ind w:leftChars="200" w:left="1263" w:hangingChars="300" w:hanging="843"/>
        <w:rPr>
          <w:rFonts w:ascii="仿宋" w:eastAsia="仿宋" w:hAnsi="仿宋"/>
          <w:sz w:val="28"/>
          <w:szCs w:val="28"/>
        </w:rPr>
      </w:pPr>
      <w:r w:rsidRPr="002745B7">
        <w:rPr>
          <w:rFonts w:ascii="仿宋" w:eastAsia="仿宋" w:hAnsi="仿宋" w:hint="eastAsia"/>
          <w:b/>
          <w:sz w:val="28"/>
          <w:szCs w:val="28"/>
        </w:rPr>
        <w:t>记</w:t>
      </w:r>
      <w:r w:rsidR="002745B7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Pr="002745B7">
        <w:rPr>
          <w:rFonts w:ascii="仿宋" w:eastAsia="仿宋" w:hAnsi="仿宋" w:hint="eastAsia"/>
          <w:b/>
          <w:sz w:val="28"/>
          <w:szCs w:val="28"/>
        </w:rPr>
        <w:t>录</w:t>
      </w:r>
      <w:r w:rsidR="002745B7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Pr="002745B7">
        <w:rPr>
          <w:rFonts w:ascii="仿宋" w:eastAsia="仿宋" w:hAnsi="仿宋" w:hint="eastAsia"/>
          <w:b/>
          <w:sz w:val="28"/>
          <w:szCs w:val="28"/>
        </w:rPr>
        <w:t>人：</w:t>
      </w:r>
      <w:r w:rsidRPr="002745B7">
        <w:rPr>
          <w:rFonts w:ascii="仿宋" w:eastAsia="仿宋" w:hAnsi="仿宋" w:hint="eastAsia"/>
          <w:sz w:val="28"/>
          <w:szCs w:val="28"/>
        </w:rPr>
        <w:t>陶思敏、刘俊杰</w:t>
      </w:r>
    </w:p>
    <w:p w:rsidR="00101BF2" w:rsidRPr="002745B7" w:rsidRDefault="002745B7" w:rsidP="002745B7">
      <w:pPr>
        <w:ind w:leftChars="200" w:left="1263" w:hangingChars="300" w:hanging="843"/>
        <w:rPr>
          <w:rFonts w:ascii="仿宋" w:eastAsia="仿宋" w:hAnsi="仿宋"/>
          <w:b/>
          <w:sz w:val="28"/>
          <w:szCs w:val="28"/>
        </w:rPr>
      </w:pPr>
      <w:r w:rsidRPr="002745B7">
        <w:rPr>
          <w:rFonts w:ascii="仿宋" w:eastAsia="仿宋" w:hAnsi="仿宋" w:hint="eastAsia"/>
          <w:b/>
          <w:sz w:val="28"/>
          <w:szCs w:val="28"/>
        </w:rPr>
        <w:t>组会内容</w:t>
      </w:r>
      <w:r w:rsidR="004F468C" w:rsidRPr="002745B7">
        <w:rPr>
          <w:rFonts w:ascii="仿宋" w:eastAsia="仿宋" w:hAnsi="仿宋" w:hint="eastAsia"/>
          <w:b/>
          <w:sz w:val="28"/>
          <w:szCs w:val="28"/>
        </w:rPr>
        <w:t>纪要</w:t>
      </w:r>
      <w:r w:rsidRPr="002745B7">
        <w:rPr>
          <w:rFonts w:ascii="仿宋" w:eastAsia="仿宋" w:hAnsi="仿宋" w:hint="eastAsia"/>
          <w:b/>
          <w:sz w:val="28"/>
          <w:szCs w:val="28"/>
        </w:rPr>
        <w:t>如下</w:t>
      </w:r>
      <w:r w:rsidR="004F468C" w:rsidRPr="002745B7">
        <w:rPr>
          <w:rFonts w:ascii="仿宋" w:eastAsia="仿宋" w:hAnsi="仿宋" w:hint="eastAsia"/>
          <w:b/>
          <w:sz w:val="28"/>
          <w:szCs w:val="28"/>
        </w:rPr>
        <w:t>：</w:t>
      </w:r>
    </w:p>
    <w:p w:rsidR="00101BF2" w:rsidRPr="002745B7" w:rsidRDefault="004F468C" w:rsidP="002745B7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2745B7">
        <w:rPr>
          <w:rFonts w:ascii="仿宋" w:eastAsia="仿宋" w:hAnsi="仿宋" w:hint="eastAsia"/>
          <w:b/>
          <w:bCs/>
          <w:sz w:val="28"/>
          <w:szCs w:val="28"/>
        </w:rPr>
        <w:t>一、</w:t>
      </w:r>
      <w:proofErr w:type="gramStart"/>
      <w:r w:rsidRPr="002745B7">
        <w:rPr>
          <w:rFonts w:ascii="仿宋" w:eastAsia="仿宋" w:hAnsi="仿宋" w:hint="eastAsia"/>
          <w:b/>
          <w:bCs/>
          <w:sz w:val="28"/>
          <w:szCs w:val="28"/>
        </w:rPr>
        <w:t>领学党课</w:t>
      </w:r>
      <w:proofErr w:type="gramEnd"/>
      <w:r w:rsidRPr="002745B7">
        <w:rPr>
          <w:rFonts w:ascii="仿宋" w:eastAsia="仿宋" w:hAnsi="仿宋" w:hint="eastAsia"/>
          <w:b/>
          <w:bCs/>
          <w:sz w:val="28"/>
          <w:szCs w:val="28"/>
        </w:rPr>
        <w:t>。</w:t>
      </w:r>
      <w:r w:rsidRPr="002745B7">
        <w:rPr>
          <w:rFonts w:ascii="仿宋" w:eastAsia="仿宋" w:hAnsi="仿宋" w:hint="eastAsia"/>
          <w:sz w:val="28"/>
          <w:szCs w:val="28"/>
        </w:rPr>
        <w:t>全体成员开展学</w:t>
      </w:r>
      <w:proofErr w:type="gramStart"/>
      <w:r w:rsidRPr="002745B7">
        <w:rPr>
          <w:rFonts w:ascii="仿宋" w:eastAsia="仿宋" w:hAnsi="仿宋" w:hint="eastAsia"/>
          <w:sz w:val="28"/>
          <w:szCs w:val="28"/>
        </w:rPr>
        <w:t>习习近</w:t>
      </w:r>
      <w:proofErr w:type="gramEnd"/>
      <w:r w:rsidRPr="002745B7">
        <w:rPr>
          <w:rFonts w:ascii="仿宋" w:eastAsia="仿宋" w:hAnsi="仿宋" w:hint="eastAsia"/>
          <w:sz w:val="28"/>
          <w:szCs w:val="28"/>
        </w:rPr>
        <w:t>平新时代中国特色社会主义思想主题教育</w:t>
      </w:r>
      <w:r w:rsidR="00F30CBF">
        <w:rPr>
          <w:rFonts w:ascii="仿宋" w:eastAsia="仿宋" w:hAnsi="仿宋" w:hint="eastAsia"/>
          <w:sz w:val="28"/>
          <w:szCs w:val="28"/>
        </w:rPr>
        <w:t>专题学习，</w:t>
      </w:r>
      <w:proofErr w:type="gramStart"/>
      <w:r w:rsidR="00F30CBF">
        <w:rPr>
          <w:rFonts w:ascii="仿宋" w:eastAsia="仿宋" w:hAnsi="仿宋" w:hint="eastAsia"/>
          <w:sz w:val="28"/>
          <w:szCs w:val="28"/>
        </w:rPr>
        <w:t>郑明贵</w:t>
      </w:r>
      <w:r w:rsidRPr="002745B7">
        <w:rPr>
          <w:rFonts w:ascii="仿宋" w:eastAsia="仿宋" w:hAnsi="仿宋" w:hint="eastAsia"/>
          <w:sz w:val="28"/>
          <w:szCs w:val="28"/>
        </w:rPr>
        <w:t>领学了</w:t>
      </w:r>
      <w:proofErr w:type="gramEnd"/>
      <w:r w:rsidRPr="002745B7">
        <w:rPr>
          <w:rFonts w:ascii="仿宋" w:eastAsia="仿宋" w:hAnsi="仿宋" w:hint="eastAsia"/>
          <w:sz w:val="28"/>
          <w:szCs w:val="28"/>
        </w:rPr>
        <w:t>“全面贯彻落实总体国家安全观”，要求团队成员</w:t>
      </w:r>
      <w:r w:rsidRPr="002745B7">
        <w:rPr>
          <w:rFonts w:ascii="仿宋" w:eastAsia="仿宋" w:hAnsi="仿宋"/>
          <w:sz w:val="28"/>
          <w:szCs w:val="28"/>
        </w:rPr>
        <w:t>深刻领悟</w:t>
      </w:r>
      <w:r w:rsidRPr="002745B7">
        <w:rPr>
          <w:rFonts w:ascii="仿宋" w:eastAsia="仿宋" w:hAnsi="仿宋" w:hint="eastAsia"/>
          <w:sz w:val="28"/>
          <w:szCs w:val="28"/>
        </w:rPr>
        <w:t>“</w:t>
      </w:r>
      <w:r w:rsidRPr="002745B7">
        <w:rPr>
          <w:rFonts w:ascii="仿宋" w:eastAsia="仿宋" w:hAnsi="仿宋"/>
          <w:sz w:val="28"/>
          <w:szCs w:val="28"/>
        </w:rPr>
        <w:t>学思想、强党性、重实践、建新功</w:t>
      </w:r>
      <w:r w:rsidRPr="002745B7">
        <w:rPr>
          <w:rFonts w:ascii="仿宋" w:eastAsia="仿宋" w:hAnsi="仿宋" w:hint="eastAsia"/>
          <w:sz w:val="28"/>
          <w:szCs w:val="28"/>
        </w:rPr>
        <w:t>”</w:t>
      </w:r>
      <w:r w:rsidRPr="002745B7">
        <w:rPr>
          <w:rFonts w:ascii="仿宋" w:eastAsia="仿宋" w:hAnsi="仿宋"/>
          <w:sz w:val="28"/>
          <w:szCs w:val="28"/>
        </w:rPr>
        <w:t>的总要求</w:t>
      </w:r>
      <w:r w:rsidRPr="002745B7">
        <w:rPr>
          <w:rFonts w:ascii="仿宋" w:eastAsia="仿宋" w:hAnsi="仿宋" w:hint="eastAsia"/>
          <w:sz w:val="28"/>
          <w:szCs w:val="28"/>
        </w:rPr>
        <w:t>，并贯穿到学习与科研中，</w:t>
      </w:r>
      <w:r w:rsidRPr="002745B7">
        <w:rPr>
          <w:rFonts w:ascii="仿宋" w:eastAsia="仿宋" w:hAnsi="仿宋"/>
          <w:sz w:val="28"/>
          <w:szCs w:val="28"/>
        </w:rPr>
        <w:t>做到内化于心，外化于行</w:t>
      </w:r>
      <w:r w:rsidRPr="002745B7">
        <w:rPr>
          <w:rFonts w:ascii="仿宋" w:eastAsia="仿宋" w:hAnsi="仿宋" w:hint="eastAsia"/>
          <w:sz w:val="28"/>
          <w:szCs w:val="28"/>
        </w:rPr>
        <w:t>，“努力在以学铸魂、以学增智、以学正风、以学促干方面取得实实在在的成效”。郑明贵认为新时代的研究生思考问题与做科研要有思想性，应具备灵活应对各种挑战的决心与能力。</w:t>
      </w:r>
      <w:bookmarkStart w:id="0" w:name="_GoBack"/>
      <w:bookmarkEnd w:id="0"/>
    </w:p>
    <w:p w:rsidR="00101BF2" w:rsidRPr="002745B7" w:rsidRDefault="004F468C" w:rsidP="002745B7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2745B7">
        <w:rPr>
          <w:rFonts w:ascii="仿宋" w:eastAsia="仿宋" w:hAnsi="仿宋" w:hint="eastAsia"/>
          <w:b/>
          <w:bCs/>
          <w:sz w:val="28"/>
          <w:szCs w:val="28"/>
        </w:rPr>
        <w:t>二、</w:t>
      </w:r>
      <w:proofErr w:type="gramStart"/>
      <w:r w:rsidRPr="002745B7">
        <w:rPr>
          <w:rFonts w:ascii="仿宋" w:eastAsia="仿宋" w:hAnsi="仿宋" w:hint="eastAsia"/>
          <w:b/>
          <w:bCs/>
          <w:sz w:val="28"/>
          <w:szCs w:val="28"/>
        </w:rPr>
        <w:t>研</w:t>
      </w:r>
      <w:proofErr w:type="gramEnd"/>
      <w:r w:rsidRPr="002745B7">
        <w:rPr>
          <w:rFonts w:ascii="仿宋" w:eastAsia="仿宋" w:hAnsi="仿宋" w:hint="eastAsia"/>
          <w:b/>
          <w:bCs/>
          <w:sz w:val="28"/>
          <w:szCs w:val="28"/>
        </w:rPr>
        <w:t>三寄语。</w:t>
      </w:r>
      <w:r w:rsidRPr="002745B7">
        <w:rPr>
          <w:rFonts w:ascii="仿宋" w:eastAsia="仿宋" w:hAnsi="仿宋" w:hint="eastAsia"/>
          <w:sz w:val="28"/>
          <w:szCs w:val="28"/>
        </w:rPr>
        <w:t>又是一年毕业季，</w:t>
      </w:r>
      <w:proofErr w:type="gramStart"/>
      <w:r w:rsidRPr="002745B7">
        <w:rPr>
          <w:rFonts w:ascii="仿宋" w:eastAsia="仿宋" w:hAnsi="仿宋" w:hint="eastAsia"/>
          <w:sz w:val="28"/>
          <w:szCs w:val="28"/>
        </w:rPr>
        <w:t>研</w:t>
      </w:r>
      <w:proofErr w:type="gramEnd"/>
      <w:r w:rsidRPr="002745B7">
        <w:rPr>
          <w:rFonts w:ascii="仿宋" w:eastAsia="仿宋" w:hAnsi="仿宋" w:hint="eastAsia"/>
          <w:sz w:val="28"/>
          <w:szCs w:val="28"/>
        </w:rPr>
        <w:t>三同学以视频、图片等方式，总结了过去三年的成长历程、收获和感悟。优异的成绩、丰富的生活、深厚的友谊、对青春的感悟、对导师的感恩、对未来的期许等都深深地打动和激励了在场的所有参会人员。此外，</w:t>
      </w:r>
      <w:proofErr w:type="gramStart"/>
      <w:r w:rsidRPr="002745B7">
        <w:rPr>
          <w:rFonts w:ascii="仿宋" w:eastAsia="仿宋" w:hAnsi="仿宋" w:hint="eastAsia"/>
          <w:sz w:val="28"/>
          <w:szCs w:val="28"/>
        </w:rPr>
        <w:t>研</w:t>
      </w:r>
      <w:proofErr w:type="gramEnd"/>
      <w:r w:rsidRPr="002745B7">
        <w:rPr>
          <w:rFonts w:ascii="仿宋" w:eastAsia="仿宋" w:hAnsi="仿宋" w:hint="eastAsia"/>
          <w:sz w:val="28"/>
          <w:szCs w:val="28"/>
        </w:rPr>
        <w:t>三同学结合自身情况，将学习、研究和找工作的经验倾囊相授。郑明贵对全体</w:t>
      </w:r>
      <w:proofErr w:type="gramStart"/>
      <w:r w:rsidRPr="002745B7">
        <w:rPr>
          <w:rFonts w:ascii="仿宋" w:eastAsia="仿宋" w:hAnsi="仿宋" w:hint="eastAsia"/>
          <w:sz w:val="28"/>
          <w:szCs w:val="28"/>
        </w:rPr>
        <w:t>研</w:t>
      </w:r>
      <w:proofErr w:type="gramEnd"/>
      <w:r w:rsidRPr="002745B7">
        <w:rPr>
          <w:rFonts w:ascii="仿宋" w:eastAsia="仿宋" w:hAnsi="仿宋" w:hint="eastAsia"/>
          <w:sz w:val="28"/>
          <w:szCs w:val="28"/>
        </w:rPr>
        <w:t>三同学的三</w:t>
      </w:r>
      <w:r w:rsidRPr="002745B7">
        <w:rPr>
          <w:rFonts w:ascii="仿宋" w:eastAsia="仿宋" w:hAnsi="仿宋" w:hint="eastAsia"/>
          <w:sz w:val="28"/>
          <w:szCs w:val="28"/>
        </w:rPr>
        <w:lastRenderedPageBreak/>
        <w:t>年学术成果进行了充分肯定，并送上了美好祝福。</w:t>
      </w:r>
    </w:p>
    <w:p w:rsidR="00101BF2" w:rsidRPr="002745B7" w:rsidRDefault="004F468C" w:rsidP="002745B7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2745B7">
        <w:rPr>
          <w:rFonts w:ascii="仿宋" w:eastAsia="仿宋" w:hAnsi="仿宋" w:hint="eastAsia"/>
          <w:b/>
          <w:bCs/>
          <w:sz w:val="28"/>
          <w:szCs w:val="28"/>
        </w:rPr>
        <w:t>三、学术组会。</w:t>
      </w:r>
      <w:r w:rsidRPr="002745B7">
        <w:rPr>
          <w:rFonts w:ascii="仿宋" w:eastAsia="仿宋" w:hAnsi="仿宋" w:hint="eastAsia"/>
          <w:sz w:val="28"/>
          <w:szCs w:val="28"/>
        </w:rPr>
        <w:t>3</w:t>
      </w:r>
      <w:r w:rsidRPr="002745B7">
        <w:rPr>
          <w:rFonts w:ascii="仿宋" w:eastAsia="仿宋" w:hAnsi="仿宋"/>
          <w:sz w:val="28"/>
          <w:szCs w:val="28"/>
        </w:rPr>
        <w:t>名博士研究生、18名硕士</w:t>
      </w:r>
      <w:r w:rsidRPr="002745B7">
        <w:rPr>
          <w:rFonts w:ascii="仿宋" w:eastAsia="仿宋" w:hAnsi="仿宋" w:hint="eastAsia"/>
          <w:sz w:val="28"/>
          <w:szCs w:val="28"/>
        </w:rPr>
        <w:t>研究生分别对自己近期科研进展、存在问题、主要收获、后期规划等进行了总结汇报，内容涉及文献阅读、选题、研究设计、论文撰写、修改、投稿以及参与导师课题研究等方面。郑明贵结合每位同学的汇报情况逐一进行答疑与指导，团队老师及研究生进行了热烈讨论，有针对性地聚焦每位同学的主要问题并提出了诸多建议。</w:t>
      </w:r>
    </w:p>
    <w:p w:rsidR="00101BF2" w:rsidRPr="002745B7" w:rsidRDefault="004F468C" w:rsidP="002745B7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2745B7">
        <w:rPr>
          <w:rFonts w:ascii="仿宋" w:eastAsia="仿宋" w:hAnsi="仿宋" w:hint="eastAsia"/>
          <w:b/>
          <w:bCs/>
          <w:sz w:val="28"/>
          <w:szCs w:val="28"/>
        </w:rPr>
        <w:t>四、组会总结。</w:t>
      </w:r>
      <w:r w:rsidRPr="002745B7">
        <w:rPr>
          <w:rFonts w:ascii="仿宋" w:eastAsia="仿宋" w:hAnsi="仿宋" w:hint="eastAsia"/>
          <w:sz w:val="28"/>
          <w:szCs w:val="28"/>
        </w:rPr>
        <w:t>在组会最后环节，郑明贵进行了总结，对有思想、肯钻研、效率高的同学给予了充分肯定，并鼓励进度落后的同学要认真钻研、踏实肯干。此外，郑明贵对暑假工作提出了要求，希望大家注重思维能力培养，专注学习与研究，牢牢把握暑假时间，并预祝大家取得更加优异的成果。</w:t>
      </w:r>
    </w:p>
    <w:sectPr w:rsidR="00101BF2" w:rsidRPr="002745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86F" w:rsidRDefault="0062786F" w:rsidP="00FE54C7">
      <w:r>
        <w:separator/>
      </w:r>
    </w:p>
  </w:endnote>
  <w:endnote w:type="continuationSeparator" w:id="0">
    <w:p w:rsidR="0062786F" w:rsidRDefault="0062786F" w:rsidP="00FE5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86F" w:rsidRDefault="0062786F" w:rsidP="00FE54C7">
      <w:r>
        <w:separator/>
      </w:r>
    </w:p>
  </w:footnote>
  <w:footnote w:type="continuationSeparator" w:id="0">
    <w:p w:rsidR="0062786F" w:rsidRDefault="0062786F" w:rsidP="00FE54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kMGFlYzQ3YjY5OTdmNGU4NzYwZDRhODAwYmQzN2MifQ=="/>
  </w:docVars>
  <w:rsids>
    <w:rsidRoot w:val="639C6BF8"/>
    <w:rsid w:val="00057387"/>
    <w:rsid w:val="00101BF2"/>
    <w:rsid w:val="002745B7"/>
    <w:rsid w:val="004F468C"/>
    <w:rsid w:val="0062786F"/>
    <w:rsid w:val="006F1237"/>
    <w:rsid w:val="00F30CBF"/>
    <w:rsid w:val="00FE54C7"/>
    <w:rsid w:val="0D026C5D"/>
    <w:rsid w:val="18294A23"/>
    <w:rsid w:val="1A683C73"/>
    <w:rsid w:val="234B6811"/>
    <w:rsid w:val="282510AF"/>
    <w:rsid w:val="296F579B"/>
    <w:rsid w:val="309E3FF5"/>
    <w:rsid w:val="35FA1B73"/>
    <w:rsid w:val="42310E70"/>
    <w:rsid w:val="46E11754"/>
    <w:rsid w:val="4BC0289B"/>
    <w:rsid w:val="508C3FE7"/>
    <w:rsid w:val="51781D8A"/>
    <w:rsid w:val="5FF7421F"/>
    <w:rsid w:val="639C6BF8"/>
    <w:rsid w:val="64A00B77"/>
    <w:rsid w:val="65E46AEA"/>
    <w:rsid w:val="6D447899"/>
    <w:rsid w:val="77F93AA2"/>
    <w:rsid w:val="7E68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E54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E54C7"/>
    <w:rPr>
      <w:kern w:val="2"/>
      <w:sz w:val="18"/>
      <w:szCs w:val="18"/>
    </w:rPr>
  </w:style>
  <w:style w:type="paragraph" w:styleId="a4">
    <w:name w:val="footer"/>
    <w:basedOn w:val="a"/>
    <w:link w:val="Char0"/>
    <w:rsid w:val="00FE54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E54C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E54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E54C7"/>
    <w:rPr>
      <w:kern w:val="2"/>
      <w:sz w:val="18"/>
      <w:szCs w:val="18"/>
    </w:rPr>
  </w:style>
  <w:style w:type="paragraph" w:styleId="a4">
    <w:name w:val="footer"/>
    <w:basedOn w:val="a"/>
    <w:link w:val="Char0"/>
    <w:rsid w:val="00FE54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E54C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130</Words>
  <Characters>744</Characters>
  <Application>Microsoft Office Word</Application>
  <DocSecurity>0</DocSecurity>
  <Lines>6</Lines>
  <Paragraphs>1</Paragraphs>
  <ScaleCrop>false</ScaleCrop>
  <Company>HP Inc.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</dc:creator>
  <cp:lastModifiedBy>江西理工大学</cp:lastModifiedBy>
  <cp:revision>5</cp:revision>
  <dcterms:created xsi:type="dcterms:W3CDTF">2023-05-29T02:29:00Z</dcterms:created>
  <dcterms:modified xsi:type="dcterms:W3CDTF">2023-05-29T02:37:00Z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73A4E26F267346898C5AB6DEAFCADED3_13</vt:lpwstr>
  </property>
</Properties>
</file>